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166"/>
        <w:tblOverlap w:val="never"/>
        <w:tblW w:w="0" w:type="auto"/>
        <w:tblLook w:val="04A0" w:firstRow="1" w:lastRow="0" w:firstColumn="1" w:lastColumn="0" w:noHBand="0" w:noVBand="1"/>
      </w:tblPr>
      <w:tblGrid>
        <w:gridCol w:w="851"/>
        <w:gridCol w:w="362"/>
        <w:gridCol w:w="199"/>
        <w:gridCol w:w="715"/>
        <w:gridCol w:w="425"/>
        <w:gridCol w:w="850"/>
        <w:gridCol w:w="1134"/>
        <w:gridCol w:w="1396"/>
        <w:gridCol w:w="974"/>
        <w:gridCol w:w="588"/>
        <w:gridCol w:w="220"/>
        <w:gridCol w:w="718"/>
        <w:gridCol w:w="2007"/>
      </w:tblGrid>
      <w:tr w:rsidR="00E2592E" w:rsidRPr="00B569B2" w:rsidTr="005A29DD">
        <w:tc>
          <w:tcPr>
            <w:tcW w:w="104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2592E" w:rsidRPr="00B569B2" w:rsidRDefault="00E2592E" w:rsidP="005A29DD">
            <w:pPr>
              <w:tabs>
                <w:tab w:val="center" w:pos="5111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C0CBA" w:rsidRPr="00B569B2" w:rsidTr="005A29DD">
        <w:tc>
          <w:tcPr>
            <w:tcW w:w="104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C0CBA" w:rsidRPr="00B569B2" w:rsidRDefault="00EC0CBA" w:rsidP="005A29D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818DE" w:rsidRPr="00B569B2" w:rsidTr="00BC4FC0">
        <w:tc>
          <w:tcPr>
            <w:tcW w:w="104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:rsidR="004818DE" w:rsidRPr="00B569B2" w:rsidRDefault="00F723C2" w:rsidP="005A29DD">
            <w:pPr>
              <w:jc w:val="center"/>
              <w:rPr>
                <w:rFonts w:ascii="Arial" w:hAnsi="Arial" w:cs="Arial"/>
              </w:rPr>
            </w:pPr>
            <w:r w:rsidRPr="00BC4FC0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Payment Terms Form A</w:t>
            </w:r>
          </w:p>
        </w:tc>
      </w:tr>
      <w:tr w:rsidR="004818DE" w:rsidRPr="00B569B2" w:rsidTr="005A29DD">
        <w:tc>
          <w:tcPr>
            <w:tcW w:w="104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818DE" w:rsidRPr="00B569B2" w:rsidRDefault="00977471" w:rsidP="00977471">
            <w:pPr>
              <w:tabs>
                <w:tab w:val="left" w:pos="67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8C37CD" w:rsidRPr="00B569B2" w:rsidTr="00BC4FC0">
        <w:tc>
          <w:tcPr>
            <w:tcW w:w="10439" w:type="dxa"/>
            <w:gridSpan w:val="13"/>
            <w:tcBorders>
              <w:top w:val="nil"/>
            </w:tcBorders>
            <w:shd w:val="clear" w:color="auto" w:fill="00B050"/>
          </w:tcPr>
          <w:p w:rsidR="008C37CD" w:rsidRPr="00B569B2" w:rsidRDefault="008C37CD" w:rsidP="005A29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569B2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Customer Details</w:t>
            </w:r>
          </w:p>
        </w:tc>
      </w:tr>
      <w:tr w:rsidR="009701A2" w:rsidRPr="00B569B2" w:rsidTr="005A29DD">
        <w:tc>
          <w:tcPr>
            <w:tcW w:w="10439" w:type="dxa"/>
            <w:gridSpan w:val="13"/>
          </w:tcPr>
          <w:p w:rsidR="009701A2" w:rsidRPr="00B569B2" w:rsidRDefault="009701A2" w:rsidP="005A29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4B6" w:rsidRPr="00E13468" w:rsidTr="008C5975">
        <w:tc>
          <w:tcPr>
            <w:tcW w:w="1213" w:type="dxa"/>
            <w:gridSpan w:val="2"/>
            <w:shd w:val="clear" w:color="auto" w:fill="FFC000"/>
          </w:tcPr>
          <w:p w:rsidR="004C3483" w:rsidRPr="00E13468" w:rsidRDefault="004C3483" w:rsidP="005A29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3468">
              <w:rPr>
                <w:rFonts w:ascii="Arial" w:hAnsi="Arial" w:cs="Arial"/>
                <w:b/>
                <w:sz w:val="24"/>
                <w:szCs w:val="24"/>
              </w:rPr>
              <w:t>Name(s)</w:t>
            </w:r>
          </w:p>
        </w:tc>
        <w:tc>
          <w:tcPr>
            <w:tcW w:w="3323" w:type="dxa"/>
            <w:gridSpan w:val="5"/>
            <w:shd w:val="clear" w:color="auto" w:fill="FFFFFF" w:themeFill="background1"/>
            <w:vAlign w:val="center"/>
          </w:tcPr>
          <w:p w:rsidR="004C3483" w:rsidRPr="00E13468" w:rsidRDefault="004C3483" w:rsidP="005A29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FFC000"/>
          </w:tcPr>
          <w:p w:rsidR="004C3483" w:rsidRPr="00E13468" w:rsidRDefault="004C3483" w:rsidP="005A29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3468">
              <w:rPr>
                <w:rFonts w:ascii="Arial" w:hAnsi="Arial" w:cs="Arial"/>
                <w:b/>
                <w:sz w:val="24"/>
                <w:szCs w:val="24"/>
              </w:rPr>
              <w:t>Surname</w:t>
            </w:r>
          </w:p>
        </w:tc>
        <w:tc>
          <w:tcPr>
            <w:tcW w:w="4507" w:type="dxa"/>
            <w:gridSpan w:val="5"/>
            <w:shd w:val="clear" w:color="auto" w:fill="FFFFFF" w:themeFill="background1"/>
            <w:vAlign w:val="center"/>
          </w:tcPr>
          <w:p w:rsidR="004C3483" w:rsidRPr="00E13468" w:rsidRDefault="004C3483" w:rsidP="005A29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1C7D" w:rsidRPr="00E13468" w:rsidTr="008C5975">
        <w:tc>
          <w:tcPr>
            <w:tcW w:w="1213" w:type="dxa"/>
            <w:gridSpan w:val="2"/>
            <w:shd w:val="clear" w:color="auto" w:fill="FFC000"/>
          </w:tcPr>
          <w:p w:rsidR="00621C7D" w:rsidRPr="00E13468" w:rsidRDefault="00621C7D" w:rsidP="005A29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3468">
              <w:rPr>
                <w:rFonts w:ascii="Arial" w:hAnsi="Arial" w:cs="Arial"/>
                <w:b/>
                <w:sz w:val="24"/>
                <w:szCs w:val="24"/>
              </w:rPr>
              <w:t>Plot No</w:t>
            </w:r>
          </w:p>
        </w:tc>
        <w:tc>
          <w:tcPr>
            <w:tcW w:w="3323" w:type="dxa"/>
            <w:gridSpan w:val="5"/>
            <w:shd w:val="clear" w:color="auto" w:fill="FFFFFF" w:themeFill="background1"/>
            <w:vAlign w:val="center"/>
          </w:tcPr>
          <w:p w:rsidR="00621C7D" w:rsidRPr="00E13468" w:rsidRDefault="00621C7D" w:rsidP="005A29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FFC000"/>
          </w:tcPr>
          <w:p w:rsidR="00621C7D" w:rsidRPr="00E13468" w:rsidRDefault="00621C7D" w:rsidP="005A29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3468">
              <w:rPr>
                <w:rFonts w:ascii="Arial" w:hAnsi="Arial" w:cs="Arial"/>
                <w:b/>
                <w:sz w:val="24"/>
                <w:szCs w:val="24"/>
              </w:rPr>
              <w:t>Township</w:t>
            </w:r>
          </w:p>
        </w:tc>
        <w:tc>
          <w:tcPr>
            <w:tcW w:w="4507" w:type="dxa"/>
            <w:gridSpan w:val="5"/>
            <w:shd w:val="clear" w:color="auto" w:fill="FFFFFF" w:themeFill="background1"/>
            <w:vAlign w:val="center"/>
          </w:tcPr>
          <w:p w:rsidR="00621C7D" w:rsidRPr="00E13468" w:rsidRDefault="00621C7D" w:rsidP="005A29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B6" w:rsidRPr="00E13468" w:rsidTr="008C5975">
        <w:tc>
          <w:tcPr>
            <w:tcW w:w="1412" w:type="dxa"/>
            <w:gridSpan w:val="3"/>
            <w:shd w:val="clear" w:color="auto" w:fill="FFC000"/>
            <w:vAlign w:val="center"/>
          </w:tcPr>
          <w:p w:rsidR="00776AC0" w:rsidRPr="00E13468" w:rsidRDefault="00032F5B" w:rsidP="005A29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3468">
              <w:rPr>
                <w:rFonts w:ascii="Arial" w:hAnsi="Arial" w:cs="Arial"/>
                <w:b/>
                <w:sz w:val="24"/>
                <w:szCs w:val="24"/>
              </w:rPr>
              <w:t>Current</w:t>
            </w:r>
          </w:p>
          <w:p w:rsidR="008C37CD" w:rsidRPr="00E13468" w:rsidRDefault="008C37CD" w:rsidP="005A29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346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6082" w:type="dxa"/>
            <w:gridSpan w:val="7"/>
            <w:shd w:val="clear" w:color="auto" w:fill="FFFFFF" w:themeFill="background1"/>
            <w:vAlign w:val="center"/>
          </w:tcPr>
          <w:p w:rsidR="008C37CD" w:rsidRPr="00E13468" w:rsidRDefault="008C37CD" w:rsidP="005A29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shd w:val="clear" w:color="auto" w:fill="FFC000"/>
            <w:vAlign w:val="center"/>
          </w:tcPr>
          <w:p w:rsidR="008C37CD" w:rsidRPr="00E13468" w:rsidRDefault="008C37CD" w:rsidP="005A29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3468">
              <w:rPr>
                <w:rFonts w:ascii="Arial" w:hAnsi="Arial" w:cs="Arial"/>
                <w:b/>
                <w:sz w:val="24"/>
                <w:szCs w:val="24"/>
              </w:rPr>
              <w:t>Postal</w:t>
            </w: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:rsidR="008C37CD" w:rsidRPr="00E13468" w:rsidRDefault="00032F5B" w:rsidP="00B9305E">
            <w:pPr>
              <w:rPr>
                <w:rFonts w:ascii="Arial" w:hAnsi="Arial" w:cs="Arial"/>
                <w:sz w:val="24"/>
                <w:szCs w:val="24"/>
              </w:rPr>
            </w:pPr>
            <w:r w:rsidRPr="00E13468">
              <w:rPr>
                <w:rStyle w:val="PlaceholderText"/>
                <w:rFonts w:ascii="Arial" w:hAnsi="Arial" w:cs="Arial"/>
                <w:color w:val="auto"/>
              </w:rPr>
              <w:t>.</w:t>
            </w:r>
          </w:p>
        </w:tc>
      </w:tr>
      <w:tr w:rsidR="001F10CE" w:rsidRPr="00E13468" w:rsidTr="008C5975">
        <w:tc>
          <w:tcPr>
            <w:tcW w:w="2127" w:type="dxa"/>
            <w:gridSpan w:val="4"/>
            <w:shd w:val="clear" w:color="auto" w:fill="FFC000"/>
            <w:vAlign w:val="center"/>
          </w:tcPr>
          <w:p w:rsidR="0086763E" w:rsidRPr="00E13468" w:rsidRDefault="0086763E" w:rsidP="005A29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3468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4779" w:type="dxa"/>
            <w:gridSpan w:val="5"/>
            <w:shd w:val="clear" w:color="auto" w:fill="FFFFFF" w:themeFill="background1"/>
            <w:vAlign w:val="center"/>
          </w:tcPr>
          <w:p w:rsidR="0086763E" w:rsidRPr="00E13468" w:rsidRDefault="0086763E" w:rsidP="005A29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shd w:val="clear" w:color="auto" w:fill="FFC000"/>
            <w:vAlign w:val="center"/>
          </w:tcPr>
          <w:p w:rsidR="0086763E" w:rsidRPr="00E13468" w:rsidRDefault="0086763E" w:rsidP="005A29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3468">
              <w:rPr>
                <w:rFonts w:ascii="Arial" w:hAnsi="Arial" w:cs="Arial"/>
                <w:b/>
                <w:sz w:val="24"/>
                <w:szCs w:val="24"/>
              </w:rPr>
              <w:t>Cell</w:t>
            </w:r>
          </w:p>
        </w:tc>
        <w:tc>
          <w:tcPr>
            <w:tcW w:w="2725" w:type="dxa"/>
            <w:gridSpan w:val="2"/>
            <w:shd w:val="clear" w:color="auto" w:fill="FFFFFF" w:themeFill="background1"/>
            <w:vAlign w:val="center"/>
          </w:tcPr>
          <w:p w:rsidR="0086763E" w:rsidRPr="00E13468" w:rsidRDefault="0086763E" w:rsidP="00B930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EE9" w:rsidRPr="00E13468" w:rsidTr="005A29DD">
        <w:tc>
          <w:tcPr>
            <w:tcW w:w="10439" w:type="dxa"/>
            <w:gridSpan w:val="13"/>
            <w:shd w:val="clear" w:color="auto" w:fill="FFFFFF" w:themeFill="background1"/>
          </w:tcPr>
          <w:p w:rsidR="00E66EE9" w:rsidRPr="00E13468" w:rsidRDefault="00E66EE9" w:rsidP="005A29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EE9" w:rsidRPr="00E13468" w:rsidTr="00BC4FC0">
        <w:tc>
          <w:tcPr>
            <w:tcW w:w="10439" w:type="dxa"/>
            <w:gridSpan w:val="13"/>
            <w:shd w:val="clear" w:color="auto" w:fill="00B050"/>
          </w:tcPr>
          <w:p w:rsidR="00E66EE9" w:rsidRPr="00E13468" w:rsidRDefault="002A2254" w:rsidP="005A29DD">
            <w:pPr>
              <w:jc w:val="center"/>
              <w:rPr>
                <w:rFonts w:ascii="Arial" w:hAnsi="Arial" w:cs="Arial"/>
              </w:rPr>
            </w:pPr>
            <w:r w:rsidRPr="00E1346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Assessment D</w:t>
            </w:r>
            <w:r w:rsidR="009701A2" w:rsidRPr="00E1346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etails</w:t>
            </w:r>
          </w:p>
        </w:tc>
      </w:tr>
      <w:tr w:rsidR="00365C71" w:rsidRPr="00E13468" w:rsidTr="005A29DD">
        <w:tc>
          <w:tcPr>
            <w:tcW w:w="10439" w:type="dxa"/>
            <w:gridSpan w:val="13"/>
            <w:shd w:val="clear" w:color="auto" w:fill="FFFFFF" w:themeFill="background1"/>
          </w:tcPr>
          <w:p w:rsidR="00365C71" w:rsidRPr="00E13468" w:rsidRDefault="00365C71" w:rsidP="005A29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BC5" w:rsidRPr="00E13468" w:rsidTr="008C5975">
        <w:tc>
          <w:tcPr>
            <w:tcW w:w="851" w:type="dxa"/>
            <w:shd w:val="clear" w:color="auto" w:fill="FFC000"/>
          </w:tcPr>
          <w:p w:rsidR="00B02BC5" w:rsidRPr="00E13468" w:rsidRDefault="00B02BC5" w:rsidP="005A29DD">
            <w:pPr>
              <w:rPr>
                <w:rFonts w:ascii="Arial" w:hAnsi="Arial" w:cs="Arial"/>
              </w:rPr>
            </w:pPr>
            <w:r w:rsidRPr="00E13468">
              <w:rPr>
                <w:rFonts w:ascii="Arial" w:hAnsi="Arial" w:cs="Arial"/>
                <w:b/>
                <w:sz w:val="26"/>
                <w:szCs w:val="26"/>
              </w:rPr>
              <w:t>Type</w:t>
            </w:r>
          </w:p>
        </w:tc>
        <w:tc>
          <w:tcPr>
            <w:tcW w:w="9588" w:type="dxa"/>
            <w:gridSpan w:val="12"/>
            <w:shd w:val="clear" w:color="auto" w:fill="FFFFFF" w:themeFill="background1"/>
            <w:vAlign w:val="center"/>
          </w:tcPr>
          <w:p w:rsidR="00B02BC5" w:rsidRPr="00E13468" w:rsidRDefault="00B02BC5" w:rsidP="005A29DD">
            <w:pPr>
              <w:rPr>
                <w:rFonts w:ascii="Arial" w:hAnsi="Arial" w:cs="Arial"/>
                <w:b/>
              </w:rPr>
            </w:pPr>
            <w:r w:rsidRPr="00E13468">
              <w:rPr>
                <w:rFonts w:ascii="Arial" w:hAnsi="Arial" w:cs="Arial"/>
                <w:b/>
                <w:sz w:val="24"/>
                <w:szCs w:val="24"/>
              </w:rPr>
              <w:t>Rates in Arrears</w:t>
            </w:r>
          </w:p>
        </w:tc>
      </w:tr>
      <w:tr w:rsidR="002C345A" w:rsidRPr="00E13468" w:rsidTr="005A29DD">
        <w:tc>
          <w:tcPr>
            <w:tcW w:w="10439" w:type="dxa"/>
            <w:gridSpan w:val="13"/>
          </w:tcPr>
          <w:p w:rsidR="002C345A" w:rsidRPr="00E13468" w:rsidRDefault="002C345A" w:rsidP="005A29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D5B" w:rsidRPr="00E13468" w:rsidTr="00BC4FC0">
        <w:tc>
          <w:tcPr>
            <w:tcW w:w="10439" w:type="dxa"/>
            <w:gridSpan w:val="13"/>
            <w:shd w:val="clear" w:color="auto" w:fill="00B050"/>
          </w:tcPr>
          <w:p w:rsidR="004E2D5B" w:rsidRPr="00E13468" w:rsidRDefault="002A2254" w:rsidP="005A29DD">
            <w:pPr>
              <w:jc w:val="center"/>
              <w:rPr>
                <w:rFonts w:ascii="Arial" w:hAnsi="Arial" w:cs="Arial"/>
              </w:rPr>
            </w:pPr>
            <w:r w:rsidRPr="00E1346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Payment Plan</w:t>
            </w:r>
          </w:p>
        </w:tc>
      </w:tr>
      <w:tr w:rsidR="004E2D5B" w:rsidRPr="00E13468" w:rsidTr="005A29DD">
        <w:tc>
          <w:tcPr>
            <w:tcW w:w="10439" w:type="dxa"/>
            <w:gridSpan w:val="13"/>
          </w:tcPr>
          <w:p w:rsidR="004E2D5B" w:rsidRPr="00E13468" w:rsidRDefault="004E2D5B" w:rsidP="005A29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DB7" w:rsidRPr="00E13468" w:rsidTr="008C5975">
        <w:tc>
          <w:tcPr>
            <w:tcW w:w="3402" w:type="dxa"/>
            <w:gridSpan w:val="6"/>
            <w:shd w:val="clear" w:color="auto" w:fill="FFC000"/>
          </w:tcPr>
          <w:p w:rsidR="004201F5" w:rsidRPr="00E13468" w:rsidRDefault="004201F5" w:rsidP="005A29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3468">
              <w:rPr>
                <w:rFonts w:ascii="Arial" w:hAnsi="Arial" w:cs="Arial"/>
                <w:b/>
                <w:sz w:val="24"/>
                <w:szCs w:val="24"/>
              </w:rPr>
              <w:t>Amount owing as of Date</w:t>
            </w:r>
          </w:p>
        </w:tc>
        <w:tc>
          <w:tcPr>
            <w:tcW w:w="7037" w:type="dxa"/>
            <w:gridSpan w:val="7"/>
            <w:vAlign w:val="center"/>
          </w:tcPr>
          <w:p w:rsidR="004201F5" w:rsidRPr="00E13468" w:rsidRDefault="004201F5" w:rsidP="005A29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91DB7" w:rsidRPr="00E13468" w:rsidTr="008C5975">
        <w:tc>
          <w:tcPr>
            <w:tcW w:w="4536" w:type="dxa"/>
            <w:gridSpan w:val="7"/>
            <w:shd w:val="clear" w:color="auto" w:fill="FFC000"/>
          </w:tcPr>
          <w:p w:rsidR="004201F5" w:rsidRPr="00E13468" w:rsidRDefault="004201F5" w:rsidP="005A29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3468">
              <w:rPr>
                <w:rFonts w:ascii="Arial" w:hAnsi="Arial" w:cs="Arial"/>
                <w:b/>
                <w:sz w:val="24"/>
                <w:szCs w:val="24"/>
              </w:rPr>
              <w:t>Commitment amount in instalments</w:t>
            </w:r>
          </w:p>
        </w:tc>
        <w:tc>
          <w:tcPr>
            <w:tcW w:w="5903" w:type="dxa"/>
            <w:gridSpan w:val="6"/>
            <w:vAlign w:val="center"/>
          </w:tcPr>
          <w:p w:rsidR="004201F5" w:rsidRPr="00E13468" w:rsidRDefault="004201F5" w:rsidP="005A29DD">
            <w:pPr>
              <w:rPr>
                <w:rStyle w:val="PlaceholderText"/>
                <w:rFonts w:ascii="Arial" w:hAnsi="Arial" w:cs="Arial"/>
                <w:color w:val="auto"/>
              </w:rPr>
            </w:pPr>
          </w:p>
        </w:tc>
      </w:tr>
      <w:tr w:rsidR="00A91DB7" w:rsidRPr="00E13468" w:rsidTr="008C5975">
        <w:tc>
          <w:tcPr>
            <w:tcW w:w="2552" w:type="dxa"/>
            <w:gridSpan w:val="5"/>
            <w:shd w:val="clear" w:color="auto" w:fill="FFC000"/>
          </w:tcPr>
          <w:p w:rsidR="004201F5" w:rsidRPr="00E13468" w:rsidRDefault="004201F5" w:rsidP="005A29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3468">
              <w:rPr>
                <w:rFonts w:ascii="Arial" w:hAnsi="Arial" w:cs="Arial"/>
                <w:b/>
                <w:sz w:val="24"/>
                <w:szCs w:val="24"/>
              </w:rPr>
              <w:t>Number of months</w:t>
            </w:r>
          </w:p>
        </w:tc>
        <w:tc>
          <w:tcPr>
            <w:tcW w:w="7887" w:type="dxa"/>
            <w:gridSpan w:val="8"/>
            <w:vAlign w:val="center"/>
          </w:tcPr>
          <w:p w:rsidR="004201F5" w:rsidRPr="00E13468" w:rsidRDefault="004201F5" w:rsidP="005A29DD">
            <w:pPr>
              <w:rPr>
                <w:rStyle w:val="PlaceholderText"/>
                <w:rFonts w:ascii="Arial" w:hAnsi="Arial" w:cs="Arial"/>
                <w:color w:val="auto"/>
              </w:rPr>
            </w:pPr>
          </w:p>
        </w:tc>
      </w:tr>
      <w:tr w:rsidR="00A91DB7" w:rsidRPr="00E13468" w:rsidTr="005A29DD">
        <w:tc>
          <w:tcPr>
            <w:tcW w:w="10439" w:type="dxa"/>
            <w:gridSpan w:val="13"/>
          </w:tcPr>
          <w:p w:rsidR="004E2D5B" w:rsidRPr="00E13468" w:rsidRDefault="004E2D5B" w:rsidP="005A29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2F5B" w:rsidRPr="00E13468" w:rsidRDefault="00BC4FC0" w:rsidP="0097102C">
      <w:pPr>
        <w:spacing w:after="0"/>
        <w:ind w:right="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6619875" cy="3429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3429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4FC0" w:rsidRDefault="00BC4FC0" w:rsidP="00BC4FC0">
                            <w:pPr>
                              <w:jc w:val="center"/>
                            </w:pPr>
                            <w:r w:rsidRPr="00B569B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TREASURY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1" o:spid="_x0000_s1026" style="position:absolute;margin-left:0;margin-top:3.45pt;width:521.2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" fillcolor="#00b050" strokecolor="black [3213]" strokeweight="1pt">
                <v:textbox>
                  <w:txbxContent>
                    <w:p w:rsidR="00BC4FC0" w:rsidRDefault="00BC4FC0" w:rsidP="00BC4FC0">
                      <w:pPr>
                        <w:jc w:val="center"/>
                      </w:pPr>
                      <w:r w:rsidRPr="00B569B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TREASURY DEPARTMENT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22"/>
        <w:gridCol w:w="4536"/>
        <w:gridCol w:w="1134"/>
        <w:gridCol w:w="2693"/>
      </w:tblGrid>
      <w:tr w:rsidR="00A91DB7" w:rsidRPr="00E13468" w:rsidTr="00BC4FC0">
        <w:trPr>
          <w:trHeight w:val="420"/>
        </w:trPr>
        <w:tc>
          <w:tcPr>
            <w:tcW w:w="10485" w:type="dxa"/>
            <w:gridSpan w:val="4"/>
            <w:shd w:val="clear" w:color="auto" w:fill="00B050"/>
          </w:tcPr>
          <w:p w:rsidR="00C062D5" w:rsidRPr="00E13468" w:rsidRDefault="00C062D5" w:rsidP="00C062D5">
            <w:pPr>
              <w:jc w:val="center"/>
              <w:rPr>
                <w:rFonts w:ascii="Arial" w:hAnsi="Arial" w:cs="Arial"/>
              </w:rPr>
            </w:pPr>
            <w:r w:rsidRPr="00E1346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D</w:t>
            </w:r>
            <w:r w:rsidRPr="00BC4FC0">
              <w:rPr>
                <w:rFonts w:ascii="Arial" w:hAnsi="Arial" w:cs="Arial"/>
                <w:b/>
                <w:color w:val="FFFFFF" w:themeColor="background1"/>
                <w:sz w:val="32"/>
                <w:szCs w:val="32"/>
                <w:shd w:val="clear" w:color="auto" w:fill="00B050"/>
              </w:rPr>
              <w:t>eclaration</w:t>
            </w:r>
          </w:p>
        </w:tc>
      </w:tr>
      <w:tr w:rsidR="00A91DB7" w:rsidRPr="00E13468" w:rsidTr="008C5975">
        <w:tc>
          <w:tcPr>
            <w:tcW w:w="2122" w:type="dxa"/>
            <w:shd w:val="clear" w:color="auto" w:fill="FFC000"/>
          </w:tcPr>
          <w:p w:rsidR="00C062D5" w:rsidRPr="00E13468" w:rsidRDefault="00C062D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E13468">
              <w:rPr>
                <w:rFonts w:ascii="Arial" w:hAnsi="Arial" w:cs="Arial"/>
                <w:b/>
                <w:sz w:val="26"/>
                <w:szCs w:val="26"/>
              </w:rPr>
              <w:t>Signature of Client</w:t>
            </w:r>
          </w:p>
        </w:tc>
        <w:tc>
          <w:tcPr>
            <w:tcW w:w="4536" w:type="dxa"/>
            <w:vAlign w:val="center"/>
          </w:tcPr>
          <w:p w:rsidR="00C062D5" w:rsidRPr="00E13468" w:rsidRDefault="00C062D5" w:rsidP="00B930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C062D5" w:rsidRPr="00E13468" w:rsidRDefault="00C062D5" w:rsidP="00C062D5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E13468">
              <w:rPr>
                <w:rFonts w:ascii="Arial" w:hAnsi="Arial" w:cs="Arial"/>
                <w:b/>
                <w:sz w:val="26"/>
                <w:szCs w:val="26"/>
              </w:rPr>
              <w:t>Date</w:t>
            </w:r>
          </w:p>
        </w:tc>
        <w:tc>
          <w:tcPr>
            <w:tcW w:w="2693" w:type="dxa"/>
            <w:vAlign w:val="center"/>
          </w:tcPr>
          <w:p w:rsidR="00C062D5" w:rsidRPr="00E13468" w:rsidRDefault="00C062D5" w:rsidP="000B2D99">
            <w:pPr>
              <w:rPr>
                <w:rFonts w:ascii="Arial" w:hAnsi="Arial" w:cs="Arial"/>
              </w:rPr>
            </w:pPr>
          </w:p>
        </w:tc>
      </w:tr>
      <w:tr w:rsidR="00A91DB7" w:rsidRPr="00E13468" w:rsidTr="0097102C">
        <w:tc>
          <w:tcPr>
            <w:tcW w:w="10485" w:type="dxa"/>
            <w:gridSpan w:val="4"/>
          </w:tcPr>
          <w:p w:rsidR="00C062D5" w:rsidRPr="00E13468" w:rsidRDefault="00C0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DB7" w:rsidRPr="00E13468" w:rsidTr="008C5975">
        <w:tc>
          <w:tcPr>
            <w:tcW w:w="2122" w:type="dxa"/>
            <w:shd w:val="clear" w:color="auto" w:fill="FFC000"/>
          </w:tcPr>
          <w:p w:rsidR="00C062D5" w:rsidRPr="00E13468" w:rsidRDefault="00C062D5" w:rsidP="00C062D5">
            <w:pPr>
              <w:rPr>
                <w:rFonts w:ascii="Arial" w:hAnsi="Arial" w:cs="Arial"/>
              </w:rPr>
            </w:pPr>
            <w:r w:rsidRPr="00E13468">
              <w:rPr>
                <w:rFonts w:ascii="Arial" w:hAnsi="Arial" w:cs="Arial"/>
                <w:b/>
                <w:sz w:val="26"/>
                <w:szCs w:val="26"/>
              </w:rPr>
              <w:t>Signature of Town Treasurer</w:t>
            </w:r>
          </w:p>
        </w:tc>
        <w:tc>
          <w:tcPr>
            <w:tcW w:w="4536" w:type="dxa"/>
            <w:vAlign w:val="center"/>
          </w:tcPr>
          <w:p w:rsidR="00C062D5" w:rsidRPr="00E13468" w:rsidRDefault="00C062D5" w:rsidP="00B9305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C062D5" w:rsidRPr="00E13468" w:rsidRDefault="00C062D5" w:rsidP="00C062D5">
            <w:pPr>
              <w:rPr>
                <w:rFonts w:ascii="Arial" w:hAnsi="Arial" w:cs="Arial"/>
              </w:rPr>
            </w:pPr>
            <w:r w:rsidRPr="00E13468">
              <w:rPr>
                <w:rFonts w:ascii="Arial" w:hAnsi="Arial" w:cs="Arial"/>
                <w:b/>
                <w:sz w:val="26"/>
                <w:szCs w:val="26"/>
              </w:rPr>
              <w:t>Date</w:t>
            </w:r>
          </w:p>
        </w:tc>
        <w:tc>
          <w:tcPr>
            <w:tcW w:w="2693" w:type="dxa"/>
            <w:vAlign w:val="center"/>
          </w:tcPr>
          <w:p w:rsidR="00C062D5" w:rsidRPr="00E13468" w:rsidRDefault="00C062D5" w:rsidP="00C062D5">
            <w:pPr>
              <w:rPr>
                <w:rFonts w:ascii="Arial" w:hAnsi="Arial" w:cs="Arial"/>
              </w:rPr>
            </w:pPr>
          </w:p>
        </w:tc>
      </w:tr>
    </w:tbl>
    <w:p w:rsidR="00790FFE" w:rsidRDefault="00790FFE" w:rsidP="00652344">
      <w:pPr>
        <w:spacing w:after="0"/>
        <w:rPr>
          <w:rFonts w:ascii="Arial" w:hAnsi="Arial" w:cs="Arial"/>
          <w:sz w:val="20"/>
          <w:szCs w:val="20"/>
        </w:rPr>
      </w:pPr>
    </w:p>
    <w:p w:rsidR="00B12639" w:rsidRPr="00B569B2" w:rsidRDefault="00B12639" w:rsidP="0065234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43"/>
      </w:tblGrid>
      <w:tr w:rsidR="00652344" w:rsidRPr="00B569B2" w:rsidTr="00BC4FC0">
        <w:tc>
          <w:tcPr>
            <w:tcW w:w="10485" w:type="dxa"/>
            <w:gridSpan w:val="4"/>
            <w:shd w:val="clear" w:color="auto" w:fill="00B050"/>
          </w:tcPr>
          <w:p w:rsidR="00652344" w:rsidRPr="00B569B2" w:rsidRDefault="00652344" w:rsidP="00652344">
            <w:pPr>
              <w:jc w:val="center"/>
              <w:rPr>
                <w:rFonts w:ascii="Arial" w:hAnsi="Arial" w:cs="Arial"/>
              </w:rPr>
            </w:pPr>
            <w:r w:rsidRPr="00B569B2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Paying Options</w:t>
            </w:r>
          </w:p>
        </w:tc>
      </w:tr>
      <w:tr w:rsidR="00652344" w:rsidRPr="00B569B2" w:rsidTr="0097102C">
        <w:tc>
          <w:tcPr>
            <w:tcW w:w="2614" w:type="dxa"/>
            <w:tcBorders>
              <w:bottom w:val="nil"/>
              <w:right w:val="nil"/>
            </w:tcBorders>
          </w:tcPr>
          <w:p w:rsidR="00652344" w:rsidRPr="00B569B2" w:rsidRDefault="00652344" w:rsidP="006523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9B2">
              <w:rPr>
                <w:rFonts w:ascii="Arial" w:hAnsi="Arial" w:cs="Arial"/>
                <w:sz w:val="24"/>
                <w:szCs w:val="24"/>
              </w:rPr>
              <w:t>Standard Bank</w:t>
            </w:r>
          </w:p>
        </w:tc>
        <w:tc>
          <w:tcPr>
            <w:tcW w:w="2614" w:type="dxa"/>
            <w:tcBorders>
              <w:left w:val="nil"/>
              <w:bottom w:val="nil"/>
              <w:right w:val="nil"/>
            </w:tcBorders>
          </w:tcPr>
          <w:p w:rsidR="00652344" w:rsidRPr="00B569B2" w:rsidRDefault="00652344" w:rsidP="006523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9B2">
              <w:rPr>
                <w:rFonts w:ascii="Arial" w:hAnsi="Arial" w:cs="Arial"/>
                <w:sz w:val="24"/>
                <w:szCs w:val="24"/>
              </w:rPr>
              <w:t>Mobile Money</w:t>
            </w:r>
          </w:p>
        </w:tc>
        <w:tc>
          <w:tcPr>
            <w:tcW w:w="2614" w:type="dxa"/>
            <w:tcBorders>
              <w:left w:val="nil"/>
              <w:bottom w:val="nil"/>
              <w:right w:val="nil"/>
            </w:tcBorders>
          </w:tcPr>
          <w:p w:rsidR="00652344" w:rsidRPr="00B569B2" w:rsidRDefault="00652344" w:rsidP="006523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9B2">
              <w:rPr>
                <w:rFonts w:ascii="Arial" w:hAnsi="Arial" w:cs="Arial"/>
                <w:sz w:val="24"/>
                <w:szCs w:val="24"/>
              </w:rPr>
              <w:t>Speed Point</w:t>
            </w:r>
          </w:p>
        </w:tc>
        <w:tc>
          <w:tcPr>
            <w:tcW w:w="2643" w:type="dxa"/>
            <w:tcBorders>
              <w:left w:val="nil"/>
              <w:bottom w:val="nil"/>
            </w:tcBorders>
          </w:tcPr>
          <w:p w:rsidR="00652344" w:rsidRPr="00B569B2" w:rsidRDefault="00652344" w:rsidP="006523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9B2">
              <w:rPr>
                <w:rFonts w:ascii="Arial" w:hAnsi="Arial" w:cs="Arial"/>
                <w:sz w:val="24"/>
                <w:szCs w:val="24"/>
              </w:rPr>
              <w:t>Cashiers’ Desk</w:t>
            </w:r>
          </w:p>
        </w:tc>
      </w:tr>
      <w:tr w:rsidR="00652344" w:rsidRPr="00B569B2" w:rsidTr="0097102C">
        <w:tc>
          <w:tcPr>
            <w:tcW w:w="2614" w:type="dxa"/>
            <w:tcBorders>
              <w:top w:val="nil"/>
              <w:right w:val="nil"/>
            </w:tcBorders>
          </w:tcPr>
          <w:p w:rsidR="00652344" w:rsidRPr="00B569B2" w:rsidRDefault="00E2592E" w:rsidP="00297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9B2">
              <w:rPr>
                <w:rFonts w:ascii="Arial" w:hAnsi="Arial" w:cs="Arial"/>
                <w:sz w:val="24"/>
                <w:szCs w:val="24"/>
              </w:rPr>
              <w:t>9110003862766</w:t>
            </w:r>
          </w:p>
        </w:tc>
        <w:tc>
          <w:tcPr>
            <w:tcW w:w="2614" w:type="dxa"/>
            <w:tcBorders>
              <w:top w:val="nil"/>
              <w:left w:val="nil"/>
              <w:right w:val="nil"/>
            </w:tcBorders>
          </w:tcPr>
          <w:p w:rsidR="00652344" w:rsidRPr="00B569B2" w:rsidRDefault="00E2592E" w:rsidP="00625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9B2">
              <w:rPr>
                <w:rFonts w:ascii="Arial" w:hAnsi="Arial" w:cs="Arial"/>
                <w:sz w:val="24"/>
                <w:szCs w:val="24"/>
              </w:rPr>
              <w:t>76913070</w:t>
            </w:r>
          </w:p>
        </w:tc>
        <w:tc>
          <w:tcPr>
            <w:tcW w:w="2614" w:type="dxa"/>
            <w:tcBorders>
              <w:top w:val="nil"/>
              <w:left w:val="nil"/>
              <w:right w:val="nil"/>
            </w:tcBorders>
          </w:tcPr>
          <w:p w:rsidR="00652344" w:rsidRPr="00B569B2" w:rsidRDefault="00297EE3" w:rsidP="00297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9B2">
              <w:rPr>
                <w:rFonts w:ascii="Arial" w:hAnsi="Arial" w:cs="Arial"/>
                <w:sz w:val="24"/>
                <w:szCs w:val="24"/>
              </w:rPr>
              <w:t>All Electronic Cards</w:t>
            </w:r>
          </w:p>
        </w:tc>
        <w:tc>
          <w:tcPr>
            <w:tcW w:w="2643" w:type="dxa"/>
            <w:tcBorders>
              <w:top w:val="nil"/>
              <w:left w:val="nil"/>
            </w:tcBorders>
          </w:tcPr>
          <w:p w:rsidR="00652344" w:rsidRPr="00B569B2" w:rsidRDefault="00FD60C3" w:rsidP="00297E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69B2">
              <w:rPr>
                <w:rFonts w:ascii="Arial" w:hAnsi="Arial" w:cs="Arial"/>
                <w:sz w:val="24"/>
                <w:szCs w:val="24"/>
              </w:rPr>
              <w:t>Cash</w:t>
            </w:r>
          </w:p>
        </w:tc>
      </w:tr>
    </w:tbl>
    <w:p w:rsidR="00D772B9" w:rsidRPr="00B569B2" w:rsidRDefault="00D772B9" w:rsidP="0065234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4E2D5B" w:rsidRPr="00B569B2" w:rsidTr="00D772B9">
        <w:tc>
          <w:tcPr>
            <w:tcW w:w="10343" w:type="dxa"/>
          </w:tcPr>
          <w:p w:rsidR="004E2D5B" w:rsidRDefault="004E2D5B" w:rsidP="004E2D5B">
            <w:pPr>
              <w:jc w:val="center"/>
              <w:rPr>
                <w:rFonts w:ascii="Arial" w:eastAsiaTheme="majorEastAsia" w:hAnsi="Arial" w:cs="Arial"/>
                <w:b/>
                <w:sz w:val="24"/>
                <w:szCs w:val="24"/>
                <w:lang w:val="en-US"/>
              </w:rPr>
            </w:pPr>
          </w:p>
          <w:p w:rsidR="00F63244" w:rsidRDefault="00F63244" w:rsidP="004E2D5B">
            <w:pPr>
              <w:jc w:val="center"/>
              <w:rPr>
                <w:rFonts w:ascii="Arial" w:eastAsiaTheme="majorEastAsia" w:hAnsi="Arial" w:cs="Arial"/>
                <w:b/>
                <w:sz w:val="24"/>
                <w:szCs w:val="24"/>
                <w:lang w:val="en-US"/>
              </w:rPr>
            </w:pPr>
          </w:p>
          <w:p w:rsidR="00F63244" w:rsidRPr="00B569B2" w:rsidRDefault="00F63244" w:rsidP="004E2D5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9335C" w:rsidRPr="00B569B2" w:rsidRDefault="0029335C">
      <w:pPr>
        <w:rPr>
          <w:rFonts w:ascii="Arial" w:hAnsi="Arial" w:cs="Arial"/>
        </w:rPr>
      </w:pPr>
    </w:p>
    <w:p w:rsidR="00DB46EC" w:rsidRPr="0096566A" w:rsidRDefault="00340751" w:rsidP="0096566A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6566A">
        <w:rPr>
          <w:rFonts w:ascii="Arial" w:hAnsi="Arial" w:cs="Arial"/>
          <w:b/>
          <w:sz w:val="24"/>
          <w:szCs w:val="24"/>
          <w:lang w:val="en-US"/>
        </w:rPr>
        <w:lastRenderedPageBreak/>
        <w:t>Notes:</w:t>
      </w:r>
    </w:p>
    <w:p w:rsidR="00DB46EC" w:rsidRPr="00B569B2" w:rsidRDefault="00DB46EC" w:rsidP="000B7713">
      <w:pPr>
        <w:pStyle w:val="ListParagraph"/>
        <w:jc w:val="center"/>
        <w:rPr>
          <w:rFonts w:ascii="Arial" w:hAnsi="Arial" w:cs="Arial"/>
          <w:sz w:val="24"/>
          <w:szCs w:val="24"/>
          <w:lang w:val="en-US"/>
        </w:rPr>
      </w:pPr>
    </w:p>
    <w:p w:rsidR="000B7713" w:rsidRPr="00B569B2" w:rsidRDefault="00625B3E" w:rsidP="000B7713">
      <w:pPr>
        <w:pStyle w:val="ListParagraph"/>
        <w:jc w:val="center"/>
        <w:rPr>
          <w:rFonts w:ascii="Arial" w:hAnsi="Arial" w:cs="Arial"/>
          <w:sz w:val="24"/>
          <w:szCs w:val="24"/>
          <w:lang w:val="en-US"/>
        </w:rPr>
      </w:pPr>
      <w:r w:rsidRPr="00B569B2">
        <w:rPr>
          <w:rFonts w:ascii="Arial" w:hAnsi="Arial" w:cs="Arial"/>
          <w:sz w:val="24"/>
          <w:szCs w:val="24"/>
          <w:lang w:val="en-US"/>
        </w:rPr>
        <w:t xml:space="preserve">This </w:t>
      </w:r>
      <w:r w:rsidR="00DB46EC" w:rsidRPr="00B569B2">
        <w:rPr>
          <w:rFonts w:ascii="Arial" w:hAnsi="Arial" w:cs="Arial"/>
          <w:sz w:val="24"/>
          <w:szCs w:val="24"/>
          <w:lang w:val="en-US"/>
        </w:rPr>
        <w:t xml:space="preserve">form is aligned with </w:t>
      </w:r>
      <w:r w:rsidR="000B7713" w:rsidRPr="00B569B2">
        <w:rPr>
          <w:rFonts w:ascii="Arial" w:hAnsi="Arial" w:cs="Arial"/>
          <w:sz w:val="24"/>
          <w:szCs w:val="24"/>
          <w:lang w:val="en-US"/>
        </w:rPr>
        <w:t>Site section of the Ratings Act No4. 1995</w:t>
      </w:r>
    </w:p>
    <w:p w:rsidR="00625B3E" w:rsidRPr="00B569B2" w:rsidRDefault="00625B3E" w:rsidP="000B7713">
      <w:pPr>
        <w:pStyle w:val="ListParagraph"/>
        <w:jc w:val="center"/>
        <w:rPr>
          <w:rFonts w:ascii="Arial" w:hAnsi="Arial" w:cs="Arial"/>
          <w:sz w:val="24"/>
          <w:szCs w:val="24"/>
          <w:lang w:val="en-US"/>
        </w:rPr>
      </w:pPr>
    </w:p>
    <w:p w:rsidR="000B7713" w:rsidRPr="00B569B2" w:rsidRDefault="000B7713" w:rsidP="000B7713">
      <w:pPr>
        <w:pStyle w:val="ListParagraph"/>
        <w:jc w:val="center"/>
        <w:rPr>
          <w:rFonts w:ascii="Arial" w:hAnsi="Arial" w:cs="Arial"/>
          <w:sz w:val="24"/>
          <w:szCs w:val="24"/>
          <w:u w:val="single"/>
          <w:lang w:val="en-US"/>
        </w:rPr>
      </w:pPr>
      <w:r w:rsidRPr="00B569B2">
        <w:rPr>
          <w:rFonts w:ascii="Arial" w:hAnsi="Arial" w:cs="Arial"/>
          <w:sz w:val="24"/>
          <w:szCs w:val="24"/>
          <w:u w:val="single"/>
          <w:lang w:val="en-US"/>
        </w:rPr>
        <w:t>Notification of rates and date of payment.</w:t>
      </w:r>
    </w:p>
    <w:p w:rsidR="00D23D02" w:rsidRPr="00B569B2" w:rsidRDefault="00D23D02" w:rsidP="000B7713">
      <w:pPr>
        <w:pStyle w:val="ListParagraph"/>
        <w:jc w:val="center"/>
        <w:rPr>
          <w:rFonts w:ascii="Arial" w:hAnsi="Arial" w:cs="Arial"/>
          <w:sz w:val="24"/>
          <w:szCs w:val="24"/>
          <w:lang w:val="en-US"/>
        </w:rPr>
      </w:pPr>
    </w:p>
    <w:p w:rsidR="000B7713" w:rsidRPr="00B569B2" w:rsidRDefault="000B7713" w:rsidP="0097102C">
      <w:pPr>
        <w:pStyle w:val="ListParagraph"/>
        <w:ind w:left="1440" w:right="401" w:hanging="720"/>
        <w:jc w:val="both"/>
        <w:rPr>
          <w:rFonts w:ascii="Arial" w:hAnsi="Arial" w:cs="Arial"/>
          <w:sz w:val="24"/>
          <w:szCs w:val="24"/>
          <w:lang w:val="en-US"/>
        </w:rPr>
      </w:pPr>
      <w:r w:rsidRPr="00B569B2">
        <w:rPr>
          <w:rFonts w:ascii="Arial" w:hAnsi="Arial" w:cs="Arial"/>
          <w:b/>
          <w:sz w:val="24"/>
          <w:szCs w:val="24"/>
          <w:lang w:val="en-US"/>
        </w:rPr>
        <w:t>27.</w:t>
      </w:r>
      <w:r w:rsidR="00D772B9" w:rsidRPr="00B569B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B569B2">
        <w:rPr>
          <w:rFonts w:ascii="Arial" w:hAnsi="Arial" w:cs="Arial"/>
          <w:b/>
          <w:sz w:val="24"/>
          <w:szCs w:val="24"/>
          <w:lang w:val="en-US"/>
        </w:rPr>
        <w:t>(1)</w:t>
      </w:r>
      <w:r w:rsidRPr="00B569B2">
        <w:rPr>
          <w:rFonts w:ascii="Arial" w:hAnsi="Arial" w:cs="Arial"/>
          <w:sz w:val="24"/>
          <w:szCs w:val="24"/>
          <w:lang w:val="en-US"/>
        </w:rPr>
        <w:tab/>
        <w:t>Upon the local authority levying and assessing a rate under sections 4 and 5, it</w:t>
      </w:r>
      <w:r w:rsidR="00CF6D37" w:rsidRPr="00B569B2">
        <w:rPr>
          <w:rFonts w:ascii="Arial" w:hAnsi="Arial" w:cs="Arial"/>
          <w:sz w:val="24"/>
          <w:szCs w:val="24"/>
          <w:lang w:val="en-US"/>
        </w:rPr>
        <w:t xml:space="preserve"> </w:t>
      </w:r>
      <w:r w:rsidRPr="00B569B2">
        <w:rPr>
          <w:rFonts w:ascii="Arial" w:hAnsi="Arial" w:cs="Arial"/>
          <w:sz w:val="24"/>
          <w:szCs w:val="24"/>
          <w:lang w:val="en-US"/>
        </w:rPr>
        <w:t>shall cause to be published in the Gazette and in at least one newspaper circulating in</w:t>
      </w:r>
      <w:r w:rsidR="00CF6D37" w:rsidRPr="00B569B2">
        <w:rPr>
          <w:rFonts w:ascii="Arial" w:hAnsi="Arial" w:cs="Arial"/>
          <w:sz w:val="24"/>
          <w:szCs w:val="24"/>
          <w:lang w:val="en-US"/>
        </w:rPr>
        <w:t xml:space="preserve"> </w:t>
      </w:r>
      <w:r w:rsidRPr="00B569B2">
        <w:rPr>
          <w:rFonts w:ascii="Arial" w:hAnsi="Arial" w:cs="Arial"/>
          <w:sz w:val="24"/>
          <w:szCs w:val="24"/>
          <w:lang w:val="en-US"/>
        </w:rPr>
        <w:t>Swaziland and to be posted at the offices of the local authority, a notice —</w:t>
      </w:r>
    </w:p>
    <w:p w:rsidR="000B7713" w:rsidRPr="00B569B2" w:rsidRDefault="00CF6D37" w:rsidP="0097102C">
      <w:pPr>
        <w:pStyle w:val="ListParagraph"/>
        <w:ind w:left="1701" w:right="401"/>
        <w:jc w:val="both"/>
        <w:rPr>
          <w:rFonts w:ascii="Arial" w:hAnsi="Arial" w:cs="Arial"/>
          <w:sz w:val="24"/>
          <w:szCs w:val="24"/>
          <w:lang w:val="en-US"/>
        </w:rPr>
      </w:pPr>
      <w:r w:rsidRPr="00B569B2">
        <w:rPr>
          <w:rFonts w:ascii="Arial" w:hAnsi="Arial" w:cs="Arial"/>
          <w:b/>
          <w:sz w:val="24"/>
          <w:szCs w:val="24"/>
          <w:lang w:val="en-US"/>
        </w:rPr>
        <w:t>(a)</w:t>
      </w:r>
      <w:r w:rsidRPr="00B569B2">
        <w:rPr>
          <w:rFonts w:ascii="Arial" w:hAnsi="Arial" w:cs="Arial"/>
          <w:sz w:val="24"/>
          <w:szCs w:val="24"/>
          <w:lang w:val="en-US"/>
        </w:rPr>
        <w:t xml:space="preserve"> S</w:t>
      </w:r>
      <w:r w:rsidR="000B7713" w:rsidRPr="00B569B2">
        <w:rPr>
          <w:rFonts w:ascii="Arial" w:hAnsi="Arial" w:cs="Arial"/>
          <w:sz w:val="24"/>
          <w:szCs w:val="24"/>
          <w:lang w:val="en-US"/>
        </w:rPr>
        <w:t>etting forth the amount of the rate made and levied by it;</w:t>
      </w:r>
    </w:p>
    <w:p w:rsidR="000B7713" w:rsidRPr="00B569B2" w:rsidRDefault="00CF6D37" w:rsidP="0097102C">
      <w:pPr>
        <w:pStyle w:val="ListParagraph"/>
        <w:ind w:left="1701" w:right="401"/>
        <w:jc w:val="both"/>
        <w:rPr>
          <w:rFonts w:ascii="Arial" w:hAnsi="Arial" w:cs="Arial"/>
          <w:sz w:val="24"/>
          <w:szCs w:val="24"/>
          <w:lang w:val="en-US"/>
        </w:rPr>
      </w:pPr>
      <w:r w:rsidRPr="00B569B2">
        <w:rPr>
          <w:rFonts w:ascii="Arial" w:hAnsi="Arial" w:cs="Arial"/>
          <w:b/>
          <w:sz w:val="24"/>
          <w:szCs w:val="24"/>
          <w:lang w:val="en-US"/>
        </w:rPr>
        <w:t>(b)</w:t>
      </w:r>
      <w:r w:rsidRPr="00B569B2">
        <w:rPr>
          <w:rFonts w:ascii="Arial" w:hAnsi="Arial" w:cs="Arial"/>
          <w:sz w:val="24"/>
          <w:szCs w:val="24"/>
          <w:lang w:val="en-US"/>
        </w:rPr>
        <w:t xml:space="preserve"> A</w:t>
      </w:r>
      <w:r w:rsidR="000B7713" w:rsidRPr="00B569B2">
        <w:rPr>
          <w:rFonts w:ascii="Arial" w:hAnsi="Arial" w:cs="Arial"/>
          <w:sz w:val="24"/>
          <w:szCs w:val="24"/>
          <w:lang w:val="en-US"/>
        </w:rPr>
        <w:t>ppointing a date on which such rate becomes due and payable, which shall</w:t>
      </w:r>
      <w:r w:rsidRPr="00B569B2">
        <w:rPr>
          <w:rFonts w:ascii="Arial" w:hAnsi="Arial" w:cs="Arial"/>
          <w:sz w:val="24"/>
          <w:szCs w:val="24"/>
          <w:lang w:val="en-US"/>
        </w:rPr>
        <w:t xml:space="preserve"> </w:t>
      </w:r>
      <w:r w:rsidR="000B7713" w:rsidRPr="00B569B2">
        <w:rPr>
          <w:rFonts w:ascii="Arial" w:hAnsi="Arial" w:cs="Arial"/>
          <w:sz w:val="24"/>
          <w:szCs w:val="24"/>
          <w:lang w:val="en-US"/>
        </w:rPr>
        <w:t xml:space="preserve">be not less than thirty </w:t>
      </w:r>
      <w:r w:rsidRPr="00B569B2">
        <w:rPr>
          <w:rFonts w:ascii="Arial" w:hAnsi="Arial" w:cs="Arial"/>
          <w:sz w:val="24"/>
          <w:szCs w:val="24"/>
          <w:lang w:val="en-US"/>
        </w:rPr>
        <w:t xml:space="preserve">days </w:t>
      </w:r>
      <w:r w:rsidR="000B7713" w:rsidRPr="00B569B2">
        <w:rPr>
          <w:rFonts w:ascii="Arial" w:hAnsi="Arial" w:cs="Arial"/>
          <w:sz w:val="24"/>
          <w:szCs w:val="24"/>
          <w:lang w:val="en-US"/>
        </w:rPr>
        <w:t>after publication of such notice in the Gazette; and</w:t>
      </w:r>
    </w:p>
    <w:p w:rsidR="000B7713" w:rsidRPr="00B569B2" w:rsidRDefault="00CF6D37" w:rsidP="0097102C">
      <w:pPr>
        <w:pStyle w:val="ListParagraph"/>
        <w:ind w:left="1701" w:right="401"/>
        <w:jc w:val="both"/>
        <w:rPr>
          <w:rFonts w:ascii="Arial" w:hAnsi="Arial" w:cs="Arial"/>
          <w:sz w:val="24"/>
          <w:szCs w:val="24"/>
          <w:lang w:val="en-US"/>
        </w:rPr>
      </w:pPr>
      <w:r w:rsidRPr="00B569B2">
        <w:rPr>
          <w:rFonts w:ascii="Arial" w:hAnsi="Arial" w:cs="Arial"/>
          <w:b/>
          <w:sz w:val="24"/>
          <w:szCs w:val="24"/>
          <w:lang w:val="en-US"/>
        </w:rPr>
        <w:t>(c)</w:t>
      </w:r>
      <w:r w:rsidRPr="00B569B2">
        <w:rPr>
          <w:rFonts w:ascii="Arial" w:hAnsi="Arial" w:cs="Arial"/>
          <w:sz w:val="24"/>
          <w:szCs w:val="24"/>
          <w:lang w:val="en-US"/>
        </w:rPr>
        <w:t xml:space="preserve"> S</w:t>
      </w:r>
      <w:r w:rsidR="000B7713" w:rsidRPr="00B569B2">
        <w:rPr>
          <w:rFonts w:ascii="Arial" w:hAnsi="Arial" w:cs="Arial"/>
          <w:sz w:val="24"/>
          <w:szCs w:val="24"/>
          <w:lang w:val="en-US"/>
        </w:rPr>
        <w:t xml:space="preserve">tating that a penalty will become payable </w:t>
      </w:r>
      <w:r w:rsidRPr="00B569B2">
        <w:rPr>
          <w:rFonts w:ascii="Arial" w:hAnsi="Arial" w:cs="Arial"/>
          <w:sz w:val="24"/>
          <w:szCs w:val="24"/>
          <w:lang w:val="en-US"/>
        </w:rPr>
        <w:t>in respect of any rate remaining</w:t>
      </w:r>
      <w:r w:rsidR="000B7713" w:rsidRPr="00B569B2">
        <w:rPr>
          <w:rFonts w:ascii="Arial" w:hAnsi="Arial" w:cs="Arial"/>
          <w:sz w:val="24"/>
          <w:szCs w:val="24"/>
          <w:lang w:val="en-US"/>
        </w:rPr>
        <w:t xml:space="preserve"> unpaid after the expiry of two months from the date appointed under paragraph (b).</w:t>
      </w:r>
    </w:p>
    <w:p w:rsidR="00CF6D37" w:rsidRPr="00B569B2" w:rsidRDefault="00CF6D37" w:rsidP="0097102C">
      <w:pPr>
        <w:pStyle w:val="ListParagraph"/>
        <w:ind w:left="1440" w:right="401" w:firstLine="720"/>
        <w:jc w:val="both"/>
        <w:rPr>
          <w:rFonts w:ascii="Arial" w:hAnsi="Arial" w:cs="Arial"/>
          <w:sz w:val="24"/>
          <w:szCs w:val="24"/>
          <w:lang w:val="en-US"/>
        </w:rPr>
      </w:pPr>
    </w:p>
    <w:p w:rsidR="000B7713" w:rsidRPr="00B569B2" w:rsidRDefault="00D772B9" w:rsidP="00D772B9">
      <w:pPr>
        <w:pStyle w:val="ListParagraph"/>
        <w:ind w:left="1440" w:right="401" w:hanging="720"/>
        <w:jc w:val="both"/>
        <w:rPr>
          <w:rFonts w:ascii="Arial" w:hAnsi="Arial" w:cs="Arial"/>
          <w:sz w:val="24"/>
          <w:szCs w:val="24"/>
          <w:lang w:val="en-US"/>
        </w:rPr>
      </w:pPr>
      <w:r w:rsidRPr="00B569B2">
        <w:rPr>
          <w:rFonts w:ascii="Arial" w:hAnsi="Arial" w:cs="Arial"/>
          <w:b/>
          <w:sz w:val="24"/>
          <w:szCs w:val="24"/>
          <w:lang w:val="en-US"/>
        </w:rPr>
        <w:t xml:space="preserve">      </w:t>
      </w:r>
      <w:r w:rsidR="000B7713" w:rsidRPr="00B569B2">
        <w:rPr>
          <w:rFonts w:ascii="Arial" w:hAnsi="Arial" w:cs="Arial"/>
          <w:b/>
          <w:sz w:val="24"/>
          <w:szCs w:val="24"/>
          <w:lang w:val="en-US"/>
        </w:rPr>
        <w:t>(2)</w:t>
      </w:r>
      <w:r w:rsidRPr="00B569B2">
        <w:rPr>
          <w:rFonts w:ascii="Arial" w:hAnsi="Arial" w:cs="Arial"/>
          <w:b/>
          <w:sz w:val="24"/>
          <w:szCs w:val="24"/>
          <w:lang w:val="en-US"/>
        </w:rPr>
        <w:tab/>
      </w:r>
      <w:r w:rsidR="000B7713" w:rsidRPr="00B569B2">
        <w:rPr>
          <w:rFonts w:ascii="Arial" w:hAnsi="Arial" w:cs="Arial"/>
          <w:sz w:val="24"/>
          <w:szCs w:val="24"/>
          <w:lang w:val="en-US"/>
        </w:rPr>
        <w:t>Notwithstanding this Act, the local authority may agree with a ratepayer for the</w:t>
      </w:r>
      <w:r w:rsidR="00CF6D37" w:rsidRPr="00B569B2">
        <w:rPr>
          <w:rFonts w:ascii="Arial" w:hAnsi="Arial" w:cs="Arial"/>
          <w:sz w:val="24"/>
          <w:szCs w:val="24"/>
          <w:lang w:val="en-US"/>
        </w:rPr>
        <w:t xml:space="preserve"> </w:t>
      </w:r>
      <w:r w:rsidR="000B7713" w:rsidRPr="00B569B2">
        <w:rPr>
          <w:rFonts w:ascii="Arial" w:hAnsi="Arial" w:cs="Arial"/>
          <w:sz w:val="24"/>
          <w:szCs w:val="24"/>
          <w:lang w:val="en-US"/>
        </w:rPr>
        <w:t>payment of rates by monthly instalments during the financial year in respect of which the rates</w:t>
      </w:r>
      <w:r w:rsidR="00CF6D37" w:rsidRPr="00B569B2">
        <w:rPr>
          <w:rFonts w:ascii="Arial" w:hAnsi="Arial" w:cs="Arial"/>
          <w:sz w:val="24"/>
          <w:szCs w:val="24"/>
          <w:lang w:val="en-US"/>
        </w:rPr>
        <w:t xml:space="preserve"> </w:t>
      </w:r>
      <w:r w:rsidR="000B7713" w:rsidRPr="00B569B2">
        <w:rPr>
          <w:rFonts w:ascii="Arial" w:hAnsi="Arial" w:cs="Arial"/>
          <w:sz w:val="24"/>
          <w:szCs w:val="24"/>
          <w:lang w:val="en-US"/>
        </w:rPr>
        <w:t>are payable and, while the terms of the agreement are being observed, sections 30 and 32(1)</w:t>
      </w:r>
      <w:r w:rsidR="00CF6D37" w:rsidRPr="00B569B2">
        <w:rPr>
          <w:rFonts w:ascii="Arial" w:hAnsi="Arial" w:cs="Arial"/>
          <w:sz w:val="24"/>
          <w:szCs w:val="24"/>
          <w:lang w:val="en-US"/>
        </w:rPr>
        <w:t xml:space="preserve"> </w:t>
      </w:r>
      <w:r w:rsidR="000B7713" w:rsidRPr="00B569B2">
        <w:rPr>
          <w:rFonts w:ascii="Arial" w:hAnsi="Arial" w:cs="Arial"/>
          <w:sz w:val="24"/>
          <w:szCs w:val="24"/>
          <w:lang w:val="en-US"/>
        </w:rPr>
        <w:t>shall not apply.</w:t>
      </w:r>
    </w:p>
    <w:p w:rsidR="000B7713" w:rsidRPr="00B569B2" w:rsidRDefault="000B7713" w:rsidP="0097102C">
      <w:pPr>
        <w:pStyle w:val="ListParagraph"/>
        <w:ind w:right="401" w:firstLine="720"/>
        <w:jc w:val="both"/>
        <w:rPr>
          <w:rFonts w:ascii="Arial" w:hAnsi="Arial" w:cs="Arial"/>
          <w:sz w:val="24"/>
          <w:szCs w:val="24"/>
          <w:lang w:val="en-US"/>
        </w:rPr>
      </w:pPr>
    </w:p>
    <w:p w:rsidR="000B7713" w:rsidRPr="00B569B2" w:rsidRDefault="000B7713" w:rsidP="0097102C">
      <w:pPr>
        <w:pStyle w:val="ListParagraph"/>
        <w:ind w:left="1440" w:right="401" w:hanging="720"/>
        <w:jc w:val="both"/>
        <w:rPr>
          <w:rFonts w:ascii="Arial" w:hAnsi="Arial" w:cs="Arial"/>
          <w:sz w:val="24"/>
          <w:szCs w:val="24"/>
          <w:lang w:val="en-US"/>
        </w:rPr>
      </w:pPr>
      <w:r w:rsidRPr="00B569B2">
        <w:rPr>
          <w:rFonts w:ascii="Arial" w:hAnsi="Arial" w:cs="Arial"/>
          <w:b/>
          <w:sz w:val="24"/>
          <w:szCs w:val="24"/>
          <w:lang w:val="en-US"/>
        </w:rPr>
        <w:t>29</w:t>
      </w:r>
      <w:r w:rsidRPr="00B569B2">
        <w:rPr>
          <w:rFonts w:ascii="Arial" w:hAnsi="Arial" w:cs="Arial"/>
          <w:sz w:val="24"/>
          <w:szCs w:val="24"/>
          <w:lang w:val="en-US"/>
        </w:rPr>
        <w:t xml:space="preserve">. </w:t>
      </w:r>
      <w:r w:rsidRPr="00B569B2">
        <w:rPr>
          <w:rFonts w:ascii="Arial" w:hAnsi="Arial" w:cs="Arial"/>
          <w:sz w:val="24"/>
          <w:szCs w:val="24"/>
          <w:lang w:val="en-US"/>
        </w:rPr>
        <w:tab/>
        <w:t xml:space="preserve">A rate is a tax upon </w:t>
      </w:r>
      <w:r w:rsidR="00CF6D37" w:rsidRPr="00B569B2">
        <w:rPr>
          <w:rFonts w:ascii="Arial" w:hAnsi="Arial" w:cs="Arial"/>
          <w:sz w:val="24"/>
          <w:szCs w:val="24"/>
          <w:lang w:val="en-US"/>
        </w:rPr>
        <w:t>rate-able</w:t>
      </w:r>
      <w:r w:rsidRPr="00B569B2">
        <w:rPr>
          <w:rFonts w:ascii="Arial" w:hAnsi="Arial" w:cs="Arial"/>
          <w:sz w:val="24"/>
          <w:szCs w:val="24"/>
          <w:lang w:val="en-US"/>
        </w:rPr>
        <w:t xml:space="preserve"> property and shall be paid at the office of the local</w:t>
      </w:r>
      <w:r w:rsidR="00CF6D37" w:rsidRPr="00B569B2">
        <w:rPr>
          <w:rFonts w:ascii="Arial" w:hAnsi="Arial" w:cs="Arial"/>
          <w:sz w:val="24"/>
          <w:szCs w:val="24"/>
          <w:lang w:val="en-US"/>
        </w:rPr>
        <w:t xml:space="preserve"> </w:t>
      </w:r>
      <w:r w:rsidRPr="00B569B2">
        <w:rPr>
          <w:rFonts w:ascii="Arial" w:hAnsi="Arial" w:cs="Arial"/>
          <w:sz w:val="24"/>
          <w:szCs w:val="24"/>
          <w:lang w:val="en-US"/>
        </w:rPr>
        <w:t>authority by the person who is the owner of such property at the time such rate becomes due.</w:t>
      </w:r>
    </w:p>
    <w:p w:rsidR="000B7713" w:rsidRPr="00B569B2" w:rsidRDefault="000B7713" w:rsidP="0097102C">
      <w:pPr>
        <w:pStyle w:val="ListParagraph"/>
        <w:ind w:right="401"/>
        <w:jc w:val="both"/>
        <w:rPr>
          <w:rFonts w:ascii="Arial" w:hAnsi="Arial" w:cs="Arial"/>
          <w:sz w:val="24"/>
          <w:szCs w:val="24"/>
          <w:lang w:val="en-US"/>
        </w:rPr>
      </w:pPr>
    </w:p>
    <w:p w:rsidR="004E2D5B" w:rsidRPr="00B569B2" w:rsidRDefault="000B7713" w:rsidP="0097102C">
      <w:pPr>
        <w:pStyle w:val="ListParagraph"/>
        <w:ind w:left="1440" w:right="401" w:hanging="720"/>
        <w:jc w:val="both"/>
        <w:rPr>
          <w:rFonts w:ascii="Arial" w:hAnsi="Arial" w:cs="Arial"/>
          <w:sz w:val="24"/>
          <w:szCs w:val="24"/>
          <w:lang w:val="en-US"/>
        </w:rPr>
      </w:pPr>
      <w:r w:rsidRPr="00B569B2">
        <w:rPr>
          <w:rFonts w:ascii="Arial" w:hAnsi="Arial" w:cs="Arial"/>
          <w:b/>
          <w:sz w:val="24"/>
          <w:szCs w:val="24"/>
          <w:lang w:val="en-US"/>
        </w:rPr>
        <w:t>30.</w:t>
      </w:r>
      <w:r w:rsidRPr="00B569B2">
        <w:rPr>
          <w:rFonts w:ascii="Arial" w:hAnsi="Arial" w:cs="Arial"/>
          <w:sz w:val="24"/>
          <w:szCs w:val="24"/>
          <w:lang w:val="en-US"/>
        </w:rPr>
        <w:t xml:space="preserve"> </w:t>
      </w:r>
      <w:r w:rsidRPr="00B569B2">
        <w:rPr>
          <w:rFonts w:ascii="Arial" w:hAnsi="Arial" w:cs="Arial"/>
          <w:sz w:val="24"/>
          <w:szCs w:val="24"/>
          <w:lang w:val="en-US"/>
        </w:rPr>
        <w:tab/>
        <w:t>If the owner defaults to pay the rate in terms of section 29 he shall be liable to pay the</w:t>
      </w:r>
      <w:r w:rsidR="00CF6D37" w:rsidRPr="00B569B2">
        <w:rPr>
          <w:rFonts w:ascii="Arial" w:hAnsi="Arial" w:cs="Arial"/>
          <w:sz w:val="24"/>
          <w:szCs w:val="24"/>
          <w:lang w:val="en-US"/>
        </w:rPr>
        <w:t xml:space="preserve"> </w:t>
      </w:r>
      <w:r w:rsidRPr="00B569B2">
        <w:rPr>
          <w:rFonts w:ascii="Arial" w:hAnsi="Arial" w:cs="Arial"/>
          <w:sz w:val="24"/>
          <w:szCs w:val="24"/>
          <w:lang w:val="en-US"/>
        </w:rPr>
        <w:t>sum owed plus 15% (fifteen per centum) per annum for each month or part of a month for</w:t>
      </w:r>
      <w:r w:rsidR="00CF6D37" w:rsidRPr="00B569B2">
        <w:rPr>
          <w:rFonts w:ascii="Arial" w:hAnsi="Arial" w:cs="Arial"/>
          <w:sz w:val="24"/>
          <w:szCs w:val="24"/>
          <w:lang w:val="en-US"/>
        </w:rPr>
        <w:t xml:space="preserve"> </w:t>
      </w:r>
      <w:r w:rsidRPr="00B569B2">
        <w:rPr>
          <w:rFonts w:ascii="Arial" w:hAnsi="Arial" w:cs="Arial"/>
          <w:sz w:val="24"/>
          <w:szCs w:val="24"/>
          <w:lang w:val="en-US"/>
        </w:rPr>
        <w:t>which the default continues and the percentage payable on default may, by notice in the</w:t>
      </w:r>
      <w:r w:rsidR="00CF6D37" w:rsidRPr="00B569B2">
        <w:rPr>
          <w:rFonts w:ascii="Arial" w:hAnsi="Arial" w:cs="Arial"/>
          <w:sz w:val="24"/>
          <w:szCs w:val="24"/>
          <w:lang w:val="en-US"/>
        </w:rPr>
        <w:t xml:space="preserve"> </w:t>
      </w:r>
      <w:r w:rsidRPr="00B569B2">
        <w:rPr>
          <w:rFonts w:ascii="Arial" w:hAnsi="Arial" w:cs="Arial"/>
          <w:sz w:val="24"/>
          <w:szCs w:val="24"/>
          <w:lang w:val="en-US"/>
        </w:rPr>
        <w:t>Gazette, be altered by the Minister</w:t>
      </w:r>
      <w:r w:rsidR="00CF6D37" w:rsidRPr="00B569B2">
        <w:rPr>
          <w:rFonts w:ascii="Arial" w:hAnsi="Arial" w:cs="Arial"/>
          <w:sz w:val="24"/>
          <w:szCs w:val="24"/>
          <w:lang w:val="en-US"/>
        </w:rPr>
        <w:t>.</w:t>
      </w:r>
    </w:p>
    <w:sectPr w:rsidR="004E2D5B" w:rsidRPr="00B569B2" w:rsidSect="00F632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1EC" w:rsidRDefault="00A341EC" w:rsidP="00652344">
      <w:pPr>
        <w:spacing w:after="0" w:line="240" w:lineRule="auto"/>
      </w:pPr>
      <w:r>
        <w:separator/>
      </w:r>
    </w:p>
  </w:endnote>
  <w:endnote w:type="continuationSeparator" w:id="0">
    <w:p w:rsidR="00A341EC" w:rsidRDefault="00A341EC" w:rsidP="0065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B81" w:rsidRDefault="00341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22" w:rsidRDefault="00221822" w:rsidP="00221822">
    <w:pPr>
      <w:pStyle w:val="Footer"/>
    </w:pPr>
  </w:p>
  <w:p w:rsidR="00221822" w:rsidRPr="00D07A55" w:rsidRDefault="00CB7AF4" w:rsidP="00221822">
    <w:pPr>
      <w:pStyle w:val="Footer"/>
      <w:jc w:val="center"/>
      <w:rPr>
        <w:color w:val="339966"/>
      </w:rPr>
    </w:pPr>
    <w:r>
      <w:rPr>
        <w:noProof/>
        <w:lang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5816600" cy="525780"/>
          <wp:effectExtent l="0" t="0" r="0" b="7620"/>
          <wp:wrapNone/>
          <wp:docPr id="5" name="Picture 5" descr="NTC 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TC 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1822" w:rsidRPr="0070115B" w:rsidRDefault="00221822" w:rsidP="00221822">
    <w:pPr>
      <w:pStyle w:val="Footer"/>
    </w:pPr>
  </w:p>
  <w:p w:rsidR="00F63244" w:rsidRDefault="00F63244" w:rsidP="00652344">
    <w:pPr>
      <w:pStyle w:val="Footer"/>
      <w:jc w:val="center"/>
      <w:rPr>
        <w:color w:val="007E39"/>
      </w:rPr>
    </w:pPr>
  </w:p>
  <w:p w:rsidR="00F63244" w:rsidRDefault="00F63244" w:rsidP="00652344">
    <w:pPr>
      <w:pStyle w:val="Footer"/>
      <w:jc w:val="center"/>
      <w:rPr>
        <w:color w:val="007E39"/>
      </w:rPr>
    </w:pPr>
  </w:p>
  <w:p w:rsidR="00F63244" w:rsidRDefault="00F63244" w:rsidP="00F63244">
    <w:pPr>
      <w:spacing w:after="0"/>
      <w:jc w:val="center"/>
      <w:rPr>
        <w:rFonts w:eastAsia="Calibri" w:cstheme="minorHAnsi"/>
        <w:sz w:val="16"/>
        <w:szCs w:val="16"/>
      </w:rPr>
    </w:pPr>
    <w:r w:rsidRPr="003F39DB">
      <w:rPr>
        <w:rFonts w:cstheme="minorHAnsi"/>
        <w:b/>
        <w:color w:val="000000"/>
        <w:sz w:val="16"/>
        <w:szCs w:val="16"/>
      </w:rPr>
      <w:t xml:space="preserve">Document Number: </w:t>
    </w:r>
    <w:r w:rsidRPr="003F39DB">
      <w:rPr>
        <w:rFonts w:eastAsia="Calibri" w:cstheme="minorHAnsi"/>
        <w:sz w:val="16"/>
        <w:szCs w:val="16"/>
      </w:rPr>
      <w:t>NTC-QMS-FIN-</w:t>
    </w:r>
    <w:r>
      <w:rPr>
        <w:rFonts w:eastAsia="Calibri" w:cstheme="minorHAnsi"/>
        <w:sz w:val="16"/>
        <w:szCs w:val="16"/>
      </w:rPr>
      <w:t>FO</w:t>
    </w:r>
    <w:r w:rsidRPr="003F39DB">
      <w:rPr>
        <w:rFonts w:eastAsia="Calibri" w:cstheme="minorHAnsi"/>
        <w:sz w:val="16"/>
        <w:szCs w:val="16"/>
      </w:rPr>
      <w:t>-</w:t>
    </w:r>
    <w:r>
      <w:rPr>
        <w:rFonts w:eastAsia="Calibri" w:cstheme="minorHAnsi"/>
        <w:sz w:val="16"/>
        <w:szCs w:val="16"/>
      </w:rPr>
      <w:t xml:space="preserve">16   Revision No.: 0.0       </w:t>
    </w:r>
  </w:p>
  <w:p w:rsidR="00F63244" w:rsidRDefault="00F63244" w:rsidP="00F63244">
    <w:pPr>
      <w:spacing w:after="0"/>
      <w:jc w:val="center"/>
      <w:rPr>
        <w:rFonts w:eastAsia="Calibri" w:cstheme="minorHAnsi"/>
        <w:sz w:val="16"/>
        <w:szCs w:val="16"/>
      </w:rPr>
    </w:pPr>
    <w:r>
      <w:rPr>
        <w:rFonts w:eastAsia="Calibri" w:cstheme="minorHAnsi"/>
        <w:sz w:val="16"/>
        <w:szCs w:val="16"/>
      </w:rPr>
      <w:t xml:space="preserve">  </w:t>
    </w:r>
    <w:r w:rsidRPr="003F39DB">
      <w:rPr>
        <w:rFonts w:eastAsia="Calibri" w:cstheme="minorHAnsi"/>
        <w:sz w:val="16"/>
        <w:szCs w:val="16"/>
      </w:rPr>
      <w:t xml:space="preserve"> </w:t>
    </w:r>
    <w:r w:rsidRPr="003F39DB">
      <w:rPr>
        <w:rFonts w:cstheme="minorHAnsi"/>
        <w:b/>
        <w:color w:val="000000"/>
        <w:sz w:val="16"/>
        <w:szCs w:val="16"/>
      </w:rPr>
      <w:t>Document Title:</w:t>
    </w:r>
    <w:r w:rsidRPr="003F39DB">
      <w:rPr>
        <w:rFonts w:cstheme="minorHAnsi"/>
        <w:color w:val="000000"/>
        <w:sz w:val="16"/>
        <w:szCs w:val="16"/>
      </w:rPr>
      <w:t xml:space="preserve"> </w:t>
    </w:r>
    <w:r w:rsidRPr="00F63244">
      <w:rPr>
        <w:rFonts w:eastAsia="Calibri" w:cstheme="minorHAnsi"/>
        <w:sz w:val="16"/>
        <w:szCs w:val="16"/>
      </w:rPr>
      <w:t xml:space="preserve">Rates Payment Terms Form </w:t>
    </w:r>
    <w:r>
      <w:rPr>
        <w:rFonts w:eastAsia="Calibri" w:cstheme="minorHAnsi"/>
        <w:sz w:val="16"/>
        <w:szCs w:val="16"/>
      </w:rPr>
      <w:t xml:space="preserve">         </w:t>
    </w:r>
  </w:p>
  <w:p w:rsidR="00F63244" w:rsidRDefault="00F63244" w:rsidP="00F63244">
    <w:pPr>
      <w:spacing w:after="0"/>
      <w:jc w:val="center"/>
      <w:rPr>
        <w:rStyle w:val="PageNumber"/>
        <w:sz w:val="20"/>
        <w:szCs w:val="20"/>
      </w:rPr>
    </w:pPr>
    <w:r>
      <w:rPr>
        <w:rFonts w:eastAsia="Calibri" w:cstheme="minorHAnsi"/>
        <w:sz w:val="16"/>
        <w:szCs w:val="16"/>
      </w:rPr>
      <w:t xml:space="preserve">  </w:t>
    </w:r>
    <w:r w:rsidRPr="003F39DB">
      <w:rPr>
        <w:rFonts w:cstheme="minorHAnsi"/>
        <w:b/>
        <w:color w:val="000000"/>
        <w:sz w:val="16"/>
        <w:szCs w:val="16"/>
      </w:rPr>
      <w:t>Authority</w:t>
    </w:r>
    <w:r w:rsidRPr="003F39DB">
      <w:rPr>
        <w:rFonts w:cstheme="minorHAnsi"/>
        <w:color w:val="000000"/>
        <w:sz w:val="16"/>
        <w:szCs w:val="16"/>
      </w:rPr>
      <w:t>:</w:t>
    </w:r>
    <w:r>
      <w:rPr>
        <w:rFonts w:cstheme="minorHAnsi"/>
        <w:color w:val="000000"/>
        <w:sz w:val="16"/>
        <w:szCs w:val="16"/>
      </w:rPr>
      <w:t xml:space="preserve"> Town Treasurer</w:t>
    </w:r>
    <w:r w:rsidRPr="003F39DB">
      <w:rPr>
        <w:rFonts w:cstheme="minorHAnsi"/>
        <w:color w:val="000000"/>
        <w:sz w:val="16"/>
        <w:szCs w:val="16"/>
      </w:rPr>
      <w:t xml:space="preserve">  </w:t>
    </w:r>
    <w:r>
      <w:rPr>
        <w:rFonts w:cstheme="minorHAnsi"/>
        <w:color w:val="000000"/>
        <w:sz w:val="16"/>
        <w:szCs w:val="16"/>
      </w:rPr>
      <w:t xml:space="preserve">      </w:t>
    </w:r>
    <w:r w:rsidRPr="003F39DB">
      <w:rPr>
        <w:rFonts w:cstheme="minorHAnsi"/>
        <w:color w:val="000000"/>
        <w:sz w:val="16"/>
        <w:szCs w:val="16"/>
      </w:rPr>
      <w:t xml:space="preserve"> </w:t>
    </w:r>
    <w:r w:rsidRPr="003F39DB">
      <w:rPr>
        <w:rFonts w:cstheme="minorHAnsi"/>
        <w:b/>
        <w:color w:val="000000"/>
        <w:sz w:val="16"/>
        <w:szCs w:val="16"/>
      </w:rPr>
      <w:t>Date</w:t>
    </w:r>
    <w:r w:rsidRPr="003F39DB">
      <w:rPr>
        <w:rFonts w:cstheme="minorHAnsi"/>
        <w:color w:val="000000"/>
        <w:sz w:val="16"/>
        <w:szCs w:val="16"/>
      </w:rPr>
      <w:t xml:space="preserve">: </w:t>
    </w:r>
    <w:r>
      <w:rPr>
        <w:rFonts w:eastAsia="Calibri" w:cstheme="minorHAnsi"/>
        <w:sz w:val="16"/>
        <w:szCs w:val="16"/>
      </w:rPr>
      <w:t>15</w:t>
    </w:r>
    <w:r w:rsidRPr="003F39DB">
      <w:rPr>
        <w:rFonts w:eastAsia="Calibri" w:cstheme="minorHAnsi"/>
        <w:sz w:val="16"/>
        <w:szCs w:val="16"/>
      </w:rPr>
      <w:t>/0</w:t>
    </w:r>
    <w:r>
      <w:rPr>
        <w:rFonts w:eastAsia="Calibri" w:cstheme="minorHAnsi"/>
        <w:sz w:val="16"/>
        <w:szCs w:val="16"/>
      </w:rPr>
      <w:t>1</w:t>
    </w:r>
    <w:r w:rsidRPr="003F39DB">
      <w:rPr>
        <w:rFonts w:eastAsia="Calibri" w:cstheme="minorHAnsi"/>
        <w:sz w:val="16"/>
        <w:szCs w:val="16"/>
      </w:rPr>
      <w:t>/202</w:t>
    </w:r>
    <w:r>
      <w:rPr>
        <w:rFonts w:eastAsia="Calibri" w:cstheme="minorHAnsi"/>
        <w:sz w:val="16"/>
        <w:szCs w:val="16"/>
      </w:rPr>
      <w:t>6</w:t>
    </w:r>
  </w:p>
  <w:p w:rsidR="00E2592E" w:rsidRPr="0029335C" w:rsidRDefault="00221822" w:rsidP="00652344">
    <w:pPr>
      <w:pStyle w:val="Footer"/>
      <w:jc w:val="center"/>
      <w:rPr>
        <w:color w:val="007E39"/>
      </w:rPr>
    </w:pPr>
    <w:r>
      <w:rPr>
        <w:noProof/>
        <w:color w:val="007E39"/>
        <w:lang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984250</wp:posOffset>
          </wp:positionH>
          <wp:positionV relativeFrom="paragraph">
            <wp:posOffset>8924925</wp:posOffset>
          </wp:positionV>
          <wp:extent cx="5816600" cy="525780"/>
          <wp:effectExtent l="0" t="0" r="0" b="7620"/>
          <wp:wrapNone/>
          <wp:docPr id="4" name="Picture 4" descr="NTC 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TC 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44" w:rsidRDefault="00F63244" w:rsidP="00F63244">
    <w:pPr>
      <w:spacing w:after="0"/>
      <w:jc w:val="center"/>
      <w:rPr>
        <w:rFonts w:eastAsia="Calibri" w:cstheme="minorHAnsi"/>
        <w:sz w:val="16"/>
        <w:szCs w:val="16"/>
      </w:rPr>
    </w:pPr>
    <w:r w:rsidRPr="003F39DB">
      <w:rPr>
        <w:rFonts w:cstheme="minorHAnsi"/>
        <w:b/>
        <w:color w:val="000000"/>
        <w:sz w:val="16"/>
        <w:szCs w:val="16"/>
      </w:rPr>
      <w:t xml:space="preserve">Document Number: </w:t>
    </w:r>
    <w:r w:rsidRPr="003F39DB">
      <w:rPr>
        <w:rFonts w:eastAsia="Calibri" w:cstheme="minorHAnsi"/>
        <w:sz w:val="16"/>
        <w:szCs w:val="16"/>
      </w:rPr>
      <w:t>NTC-QMS-FIN-</w:t>
    </w:r>
    <w:r>
      <w:rPr>
        <w:rFonts w:eastAsia="Calibri" w:cstheme="minorHAnsi"/>
        <w:sz w:val="16"/>
        <w:szCs w:val="16"/>
      </w:rPr>
      <w:t>FO</w:t>
    </w:r>
    <w:r w:rsidRPr="003F39DB">
      <w:rPr>
        <w:rFonts w:eastAsia="Calibri" w:cstheme="minorHAnsi"/>
        <w:sz w:val="16"/>
        <w:szCs w:val="16"/>
      </w:rPr>
      <w:t>-</w:t>
    </w:r>
    <w:r>
      <w:rPr>
        <w:rFonts w:eastAsia="Calibri" w:cstheme="minorHAnsi"/>
        <w:sz w:val="16"/>
        <w:szCs w:val="16"/>
      </w:rPr>
      <w:t xml:space="preserve">16   Revision No.: 0.0       </w:t>
    </w:r>
  </w:p>
  <w:p w:rsidR="00F63244" w:rsidRDefault="00F63244" w:rsidP="00F63244">
    <w:pPr>
      <w:spacing w:after="0"/>
      <w:jc w:val="center"/>
      <w:rPr>
        <w:rFonts w:eastAsia="Calibri" w:cstheme="minorHAnsi"/>
        <w:sz w:val="16"/>
        <w:szCs w:val="16"/>
      </w:rPr>
    </w:pPr>
    <w:r>
      <w:rPr>
        <w:rFonts w:eastAsia="Calibri" w:cstheme="minorHAnsi"/>
        <w:sz w:val="16"/>
        <w:szCs w:val="16"/>
      </w:rPr>
      <w:t xml:space="preserve">  </w:t>
    </w:r>
    <w:r w:rsidRPr="003F39DB">
      <w:rPr>
        <w:rFonts w:eastAsia="Calibri" w:cstheme="minorHAnsi"/>
        <w:sz w:val="16"/>
        <w:szCs w:val="16"/>
      </w:rPr>
      <w:t xml:space="preserve"> </w:t>
    </w:r>
    <w:r w:rsidRPr="003F39DB">
      <w:rPr>
        <w:rFonts w:cstheme="minorHAnsi"/>
        <w:b/>
        <w:color w:val="000000"/>
        <w:sz w:val="16"/>
        <w:szCs w:val="16"/>
      </w:rPr>
      <w:t>Document Title:</w:t>
    </w:r>
    <w:r w:rsidRPr="003F39DB">
      <w:rPr>
        <w:rFonts w:cstheme="minorHAnsi"/>
        <w:color w:val="000000"/>
        <w:sz w:val="16"/>
        <w:szCs w:val="16"/>
      </w:rPr>
      <w:t xml:space="preserve"> </w:t>
    </w:r>
    <w:r w:rsidRPr="00F63244">
      <w:rPr>
        <w:rFonts w:eastAsia="Calibri" w:cstheme="minorHAnsi"/>
        <w:sz w:val="16"/>
        <w:szCs w:val="16"/>
      </w:rPr>
      <w:t xml:space="preserve">Rates Payment </w:t>
    </w:r>
    <w:r w:rsidR="00341B81">
      <w:rPr>
        <w:rFonts w:eastAsia="Calibri" w:cstheme="minorHAnsi"/>
        <w:sz w:val="16"/>
        <w:szCs w:val="16"/>
      </w:rPr>
      <w:t xml:space="preserve">Agreement </w:t>
    </w:r>
    <w:r w:rsidRPr="00F63244">
      <w:rPr>
        <w:rFonts w:eastAsia="Calibri" w:cstheme="minorHAnsi"/>
        <w:sz w:val="16"/>
        <w:szCs w:val="16"/>
      </w:rPr>
      <w:t xml:space="preserve">Form </w:t>
    </w:r>
    <w:r>
      <w:rPr>
        <w:rFonts w:eastAsia="Calibri" w:cstheme="minorHAnsi"/>
        <w:sz w:val="16"/>
        <w:szCs w:val="16"/>
      </w:rPr>
      <w:t xml:space="preserve">         </w:t>
    </w:r>
  </w:p>
  <w:p w:rsidR="00F63244" w:rsidRDefault="00F63244" w:rsidP="00F63244">
    <w:pPr>
      <w:spacing w:after="0"/>
      <w:jc w:val="center"/>
      <w:rPr>
        <w:rStyle w:val="PageNumber"/>
        <w:sz w:val="20"/>
        <w:szCs w:val="20"/>
      </w:rPr>
    </w:pPr>
    <w:r>
      <w:rPr>
        <w:rFonts w:eastAsia="Calibri" w:cstheme="minorHAnsi"/>
        <w:sz w:val="16"/>
        <w:szCs w:val="16"/>
      </w:rPr>
      <w:t xml:space="preserve">  </w:t>
    </w:r>
    <w:r w:rsidRPr="003F39DB">
      <w:rPr>
        <w:rFonts w:cstheme="minorHAnsi"/>
        <w:b/>
        <w:color w:val="000000"/>
        <w:sz w:val="16"/>
        <w:szCs w:val="16"/>
      </w:rPr>
      <w:t>Authority</w:t>
    </w:r>
    <w:r w:rsidRPr="003F39DB">
      <w:rPr>
        <w:rFonts w:cstheme="minorHAnsi"/>
        <w:color w:val="000000"/>
        <w:sz w:val="16"/>
        <w:szCs w:val="16"/>
      </w:rPr>
      <w:t>:</w:t>
    </w:r>
    <w:r>
      <w:rPr>
        <w:rFonts w:cstheme="minorHAnsi"/>
        <w:color w:val="000000"/>
        <w:sz w:val="16"/>
        <w:szCs w:val="16"/>
      </w:rPr>
      <w:t xml:space="preserve"> Town Treasurer</w:t>
    </w:r>
    <w:r w:rsidRPr="003F39DB">
      <w:rPr>
        <w:rFonts w:cstheme="minorHAnsi"/>
        <w:color w:val="000000"/>
        <w:sz w:val="16"/>
        <w:szCs w:val="16"/>
      </w:rPr>
      <w:t xml:space="preserve"> </w:t>
    </w:r>
    <w:r>
      <w:rPr>
        <w:rFonts w:cstheme="minorHAnsi"/>
        <w:color w:val="000000"/>
        <w:sz w:val="16"/>
        <w:szCs w:val="16"/>
      </w:rPr>
      <w:t xml:space="preserve">      </w:t>
    </w:r>
    <w:r w:rsidRPr="003F39DB">
      <w:rPr>
        <w:rFonts w:cstheme="minorHAnsi"/>
        <w:color w:val="000000"/>
        <w:sz w:val="16"/>
        <w:szCs w:val="16"/>
      </w:rPr>
      <w:t xml:space="preserve"> </w:t>
    </w:r>
    <w:r w:rsidRPr="003F39DB">
      <w:rPr>
        <w:rFonts w:cstheme="minorHAnsi"/>
        <w:b/>
        <w:color w:val="000000"/>
        <w:sz w:val="16"/>
        <w:szCs w:val="16"/>
      </w:rPr>
      <w:t>Date</w:t>
    </w:r>
    <w:r w:rsidRPr="003F39DB">
      <w:rPr>
        <w:rFonts w:cstheme="minorHAnsi"/>
        <w:color w:val="000000"/>
        <w:sz w:val="16"/>
        <w:szCs w:val="16"/>
      </w:rPr>
      <w:t xml:space="preserve">: </w:t>
    </w:r>
    <w:r w:rsidR="00341B81">
      <w:rPr>
        <w:rFonts w:eastAsia="Calibri" w:cstheme="minorHAnsi"/>
        <w:sz w:val="16"/>
        <w:szCs w:val="16"/>
      </w:rPr>
      <w:t>15/01/2026</w:t>
    </w:r>
    <w:bookmarkStart w:id="0" w:name="_GoBack"/>
    <w:bookmarkEnd w:id="0"/>
  </w:p>
  <w:p w:rsidR="008D7517" w:rsidRDefault="008D7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1EC" w:rsidRDefault="00A341EC" w:rsidP="00652344">
      <w:pPr>
        <w:spacing w:after="0" w:line="240" w:lineRule="auto"/>
      </w:pPr>
      <w:r>
        <w:separator/>
      </w:r>
    </w:p>
  </w:footnote>
  <w:footnote w:type="continuationSeparator" w:id="0">
    <w:p w:rsidR="00A341EC" w:rsidRDefault="00A341EC" w:rsidP="0065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B81" w:rsidRDefault="00341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B81" w:rsidRDefault="00341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FFE" w:rsidRDefault="00790FFE" w:rsidP="00790FFE">
    <w:pPr>
      <w:pStyle w:val="Header"/>
    </w:pPr>
  </w:p>
  <w:p w:rsidR="00B76DAB" w:rsidRPr="00B76DAB" w:rsidRDefault="00B76DAB" w:rsidP="00B76DAB">
    <w:pPr>
      <w:autoSpaceDE w:val="0"/>
      <w:autoSpaceDN w:val="0"/>
      <w:adjustRightInd w:val="0"/>
      <w:spacing w:line="241" w:lineRule="atLeast"/>
      <w:rPr>
        <w:rFonts w:ascii="Arial" w:hAnsi="Arial" w:cs="Arial"/>
        <w:color w:val="000000"/>
        <w:sz w:val="23"/>
        <w:szCs w:val="23"/>
      </w:rPr>
    </w:pPr>
    <w:r>
      <w:rPr>
        <w:noProof/>
        <w:color w:val="FFFFFF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3163570</wp:posOffset>
              </wp:positionH>
              <wp:positionV relativeFrom="paragraph">
                <wp:posOffset>8255</wp:posOffset>
              </wp:positionV>
              <wp:extent cx="3350260" cy="1623695"/>
              <wp:effectExtent l="0" t="0" r="0" b="0"/>
              <wp:wrapThrough wrapText="bothSides">
                <wp:wrapPolygon edited="0">
                  <wp:start x="246" y="0"/>
                  <wp:lineTo x="246" y="21287"/>
                  <wp:lineTo x="21248" y="21287"/>
                  <wp:lineTo x="21248" y="0"/>
                  <wp:lineTo x="246" y="0"/>
                </wp:wrapPolygon>
              </wp:wrapThrough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0260" cy="1623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txbx>
                      <w:txbxContent>
                        <w:p w:rsidR="00B76DAB" w:rsidRPr="00E73CA2" w:rsidRDefault="00B76DAB" w:rsidP="00B76DAB">
                          <w:pPr>
                            <w:autoSpaceDE w:val="0"/>
                            <w:autoSpaceDN w:val="0"/>
                            <w:adjustRightInd w:val="0"/>
                            <w:spacing w:line="241" w:lineRule="atLeast"/>
                            <w:jc w:val="right"/>
                            <w:rPr>
                              <w:rFonts w:ascii="Arial" w:hAnsi="Arial" w:cs="Arial"/>
                              <w:color w:val="000000"/>
                              <w:sz w:val="23"/>
                              <w:szCs w:val="23"/>
                            </w:rPr>
                          </w:pPr>
                          <w:r w:rsidRPr="00E73CA2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E73CA2">
                            <w:rPr>
                              <w:rFonts w:ascii="Arial" w:hAnsi="Arial" w:cs="Arial"/>
                              <w:color w:val="000000"/>
                              <w:sz w:val="23"/>
                              <w:szCs w:val="23"/>
                            </w:rPr>
                            <w:t xml:space="preserve">P.O. Box 888, </w:t>
                          </w:r>
                        </w:p>
                        <w:p w:rsidR="00B76DAB" w:rsidRPr="00E73CA2" w:rsidRDefault="00B76DAB" w:rsidP="00B76DAB">
                          <w:pPr>
                            <w:autoSpaceDE w:val="0"/>
                            <w:autoSpaceDN w:val="0"/>
                            <w:adjustRightInd w:val="0"/>
                            <w:spacing w:line="241" w:lineRule="atLeast"/>
                            <w:jc w:val="right"/>
                            <w:rPr>
                              <w:rFonts w:ascii="Arial" w:hAnsi="Arial" w:cs="Arial"/>
                              <w:color w:val="000000"/>
                              <w:sz w:val="23"/>
                              <w:szCs w:val="23"/>
                            </w:rPr>
                          </w:pPr>
                          <w:r w:rsidRPr="00E73CA2">
                            <w:rPr>
                              <w:rFonts w:ascii="Arial" w:hAnsi="Arial" w:cs="Arial"/>
                              <w:color w:val="000000"/>
                              <w:sz w:val="23"/>
                              <w:szCs w:val="23"/>
                            </w:rPr>
                            <w:t>Nhlangano S400</w:t>
                          </w:r>
                        </w:p>
                        <w:p w:rsidR="00B76DAB" w:rsidRPr="00E73CA2" w:rsidRDefault="00B76DAB" w:rsidP="00B76DAB">
                          <w:pPr>
                            <w:autoSpaceDE w:val="0"/>
                            <w:autoSpaceDN w:val="0"/>
                            <w:adjustRightInd w:val="0"/>
                            <w:spacing w:line="241" w:lineRule="atLeast"/>
                            <w:jc w:val="right"/>
                            <w:rPr>
                              <w:rFonts w:ascii="Arial" w:hAnsi="Arial" w:cs="Arial"/>
                              <w:color w:val="000000"/>
                              <w:sz w:val="23"/>
                              <w:szCs w:val="23"/>
                            </w:rPr>
                          </w:pPr>
                          <w:r w:rsidRPr="00E73CA2">
                            <w:rPr>
                              <w:rFonts w:ascii="Arial" w:hAnsi="Arial" w:cs="Arial"/>
                              <w:color w:val="000000"/>
                              <w:sz w:val="23"/>
                              <w:szCs w:val="23"/>
                            </w:rPr>
                            <w:t xml:space="preserve">Kingdom of </w:t>
                          </w:r>
                          <w:proofErr w:type="spellStart"/>
                          <w:r w:rsidRPr="00E73CA2">
                            <w:rPr>
                              <w:rFonts w:ascii="Arial" w:hAnsi="Arial" w:cs="Arial"/>
                              <w:color w:val="000000"/>
                              <w:sz w:val="23"/>
                              <w:szCs w:val="23"/>
                            </w:rPr>
                            <w:t>Eswatini</w:t>
                          </w:r>
                          <w:proofErr w:type="spellEnd"/>
                        </w:p>
                        <w:p w:rsidR="00B76DAB" w:rsidRPr="00E73CA2" w:rsidRDefault="00B76DAB" w:rsidP="00B76DAB">
                          <w:pPr>
                            <w:autoSpaceDE w:val="0"/>
                            <w:autoSpaceDN w:val="0"/>
                            <w:adjustRightInd w:val="0"/>
                            <w:spacing w:line="241" w:lineRule="atLeast"/>
                            <w:jc w:val="right"/>
                            <w:rPr>
                              <w:rFonts w:ascii="Arial" w:hAnsi="Arial" w:cs="Arial"/>
                              <w:color w:val="000000"/>
                              <w:sz w:val="23"/>
                              <w:szCs w:val="23"/>
                            </w:rPr>
                          </w:pPr>
                          <w:r w:rsidRPr="00E73CA2">
                            <w:rPr>
                              <w:rFonts w:ascii="Arial" w:hAnsi="Arial" w:cs="Arial"/>
                              <w:color w:val="000000"/>
                              <w:sz w:val="23"/>
                              <w:szCs w:val="23"/>
                            </w:rPr>
                            <w:t xml:space="preserve">Email: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3"/>
                              <w:szCs w:val="23"/>
                            </w:rPr>
                            <w:t>info</w:t>
                          </w:r>
                          <w:r w:rsidRPr="00E73CA2">
                            <w:rPr>
                              <w:rFonts w:ascii="Arial" w:hAnsi="Arial" w:cs="Arial"/>
                              <w:color w:val="000000"/>
                              <w:sz w:val="23"/>
                              <w:szCs w:val="23"/>
                            </w:rPr>
                            <w:t>@ntc.co.sz</w:t>
                          </w:r>
                        </w:p>
                        <w:p w:rsidR="00B76DAB" w:rsidRPr="00E73CA2" w:rsidRDefault="00B76DAB" w:rsidP="00B76DAB">
                          <w:pPr>
                            <w:autoSpaceDE w:val="0"/>
                            <w:autoSpaceDN w:val="0"/>
                            <w:adjustRightInd w:val="0"/>
                            <w:spacing w:line="241" w:lineRule="atLeast"/>
                            <w:jc w:val="right"/>
                            <w:rPr>
                              <w:rFonts w:ascii="Arial" w:hAnsi="Arial" w:cs="Arial"/>
                              <w:color w:val="000000"/>
                              <w:sz w:val="23"/>
                              <w:szCs w:val="23"/>
                            </w:rPr>
                          </w:pPr>
                          <w:r w:rsidRPr="00E73CA2">
                            <w:rPr>
                              <w:rFonts w:ascii="Arial" w:hAnsi="Arial" w:cs="Arial"/>
                              <w:color w:val="000000"/>
                              <w:sz w:val="23"/>
                              <w:szCs w:val="23"/>
                            </w:rPr>
                            <w:t xml:space="preserve">Tel: +268 2207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3"/>
                              <w:szCs w:val="23"/>
                            </w:rPr>
                            <w:t>7862</w:t>
                          </w:r>
                        </w:p>
                        <w:p w:rsidR="00B76DAB" w:rsidRDefault="00B76DAB" w:rsidP="00B76DAB">
                          <w:pPr>
                            <w:jc w:val="right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E73CA2">
                            <w:rPr>
                              <w:rFonts w:ascii="Arial" w:hAnsi="Arial" w:cs="Arial"/>
                              <w:color w:val="000000"/>
                              <w:sz w:val="23"/>
                              <w:szCs w:val="23"/>
                            </w:rPr>
                            <w:t>+268 2207 8142</w:t>
                          </w:r>
                        </w:p>
                        <w:p w:rsidR="00B76DAB" w:rsidRPr="00B73793" w:rsidRDefault="00B76DAB" w:rsidP="00B76DAB">
                          <w:pPr>
                            <w:spacing w:line="276" w:lineRule="auto"/>
                            <w:jc w:val="right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</w:p>
                        <w:p w:rsidR="00B76DAB" w:rsidRPr="002F2980" w:rsidRDefault="00B76DAB" w:rsidP="00B76DAB">
                          <w:pPr>
                            <w:spacing w:line="276" w:lineRule="auto"/>
                            <w:jc w:val="right"/>
                            <w:rPr>
                              <w:rFonts w:ascii="Times" w:hAnsi="Time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49.1pt;margin-top:.65pt;width:263.8pt;height:127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" filled="f" stroked="f">
              <v:textbox>
                <w:txbxContent>
                  <w:p w:rsidR="00B76DAB" w:rsidRPr="00E73CA2" w:rsidRDefault="00B76DAB" w:rsidP="00B76DAB">
                    <w:pPr>
                      <w:autoSpaceDE w:val="0"/>
                      <w:autoSpaceDN w:val="0"/>
                      <w:adjustRightInd w:val="0"/>
                      <w:spacing w:line="241" w:lineRule="atLeast"/>
                      <w:jc w:val="right"/>
                      <w:rPr>
                        <w:rFonts w:ascii="Arial" w:hAnsi="Arial" w:cs="Arial"/>
                        <w:color w:val="000000"/>
                        <w:sz w:val="23"/>
                        <w:szCs w:val="23"/>
                      </w:rPr>
                    </w:pPr>
                    <w:r w:rsidRPr="00E73CA2">
                      <w:rPr>
                        <w:rFonts w:ascii="Arial" w:hAnsi="Arial" w:cs="Arial"/>
                      </w:rPr>
                      <w:t xml:space="preserve"> </w:t>
                    </w:r>
                    <w:r w:rsidRPr="00E73CA2">
                      <w:rPr>
                        <w:rFonts w:ascii="Arial" w:hAnsi="Arial" w:cs="Arial"/>
                        <w:color w:val="000000"/>
                        <w:sz w:val="23"/>
                        <w:szCs w:val="23"/>
                      </w:rPr>
                      <w:t xml:space="preserve">P.O. Box 888, </w:t>
                    </w:r>
                  </w:p>
                  <w:p w:rsidR="00B76DAB" w:rsidRPr="00E73CA2" w:rsidRDefault="00B76DAB" w:rsidP="00B76DAB">
                    <w:pPr>
                      <w:autoSpaceDE w:val="0"/>
                      <w:autoSpaceDN w:val="0"/>
                      <w:adjustRightInd w:val="0"/>
                      <w:spacing w:line="241" w:lineRule="atLeast"/>
                      <w:jc w:val="right"/>
                      <w:rPr>
                        <w:rFonts w:ascii="Arial" w:hAnsi="Arial" w:cs="Arial"/>
                        <w:color w:val="000000"/>
                        <w:sz w:val="23"/>
                        <w:szCs w:val="23"/>
                      </w:rPr>
                    </w:pPr>
                    <w:r w:rsidRPr="00E73CA2">
                      <w:rPr>
                        <w:rFonts w:ascii="Arial" w:hAnsi="Arial" w:cs="Arial"/>
                        <w:color w:val="000000"/>
                        <w:sz w:val="23"/>
                        <w:szCs w:val="23"/>
                      </w:rPr>
                      <w:t>Nhlangano S400</w:t>
                    </w:r>
                  </w:p>
                  <w:p w:rsidR="00B76DAB" w:rsidRPr="00E73CA2" w:rsidRDefault="00B76DAB" w:rsidP="00B76DAB">
                    <w:pPr>
                      <w:autoSpaceDE w:val="0"/>
                      <w:autoSpaceDN w:val="0"/>
                      <w:adjustRightInd w:val="0"/>
                      <w:spacing w:line="241" w:lineRule="atLeast"/>
                      <w:jc w:val="right"/>
                      <w:rPr>
                        <w:rFonts w:ascii="Arial" w:hAnsi="Arial" w:cs="Arial"/>
                        <w:color w:val="000000"/>
                        <w:sz w:val="23"/>
                        <w:szCs w:val="23"/>
                      </w:rPr>
                    </w:pPr>
                    <w:r w:rsidRPr="00E73CA2">
                      <w:rPr>
                        <w:rFonts w:ascii="Arial" w:hAnsi="Arial" w:cs="Arial"/>
                        <w:color w:val="000000"/>
                        <w:sz w:val="23"/>
                        <w:szCs w:val="23"/>
                      </w:rPr>
                      <w:t>Kingdom of Eswatini</w:t>
                    </w:r>
                  </w:p>
                  <w:p w:rsidR="00B76DAB" w:rsidRPr="00E73CA2" w:rsidRDefault="00B76DAB" w:rsidP="00B76DAB">
                    <w:pPr>
                      <w:autoSpaceDE w:val="0"/>
                      <w:autoSpaceDN w:val="0"/>
                      <w:adjustRightInd w:val="0"/>
                      <w:spacing w:line="241" w:lineRule="atLeast"/>
                      <w:jc w:val="right"/>
                      <w:rPr>
                        <w:rFonts w:ascii="Arial" w:hAnsi="Arial" w:cs="Arial"/>
                        <w:color w:val="000000"/>
                        <w:sz w:val="23"/>
                        <w:szCs w:val="23"/>
                      </w:rPr>
                    </w:pPr>
                    <w:r w:rsidRPr="00E73CA2">
                      <w:rPr>
                        <w:rFonts w:ascii="Arial" w:hAnsi="Arial" w:cs="Arial"/>
                        <w:color w:val="000000"/>
                        <w:sz w:val="23"/>
                        <w:szCs w:val="23"/>
                      </w:rPr>
                      <w:t xml:space="preserve">Email: </w:t>
                    </w:r>
                    <w:r>
                      <w:rPr>
                        <w:rFonts w:ascii="Arial" w:hAnsi="Arial" w:cs="Arial"/>
                        <w:color w:val="000000"/>
                        <w:sz w:val="23"/>
                        <w:szCs w:val="23"/>
                      </w:rPr>
                      <w:t>info</w:t>
                    </w:r>
                    <w:r w:rsidRPr="00E73CA2">
                      <w:rPr>
                        <w:rFonts w:ascii="Arial" w:hAnsi="Arial" w:cs="Arial"/>
                        <w:color w:val="000000"/>
                        <w:sz w:val="23"/>
                        <w:szCs w:val="23"/>
                      </w:rPr>
                      <w:t>@ntc.co.sz</w:t>
                    </w:r>
                  </w:p>
                  <w:p w:rsidR="00B76DAB" w:rsidRPr="00E73CA2" w:rsidRDefault="00B76DAB" w:rsidP="00B76DAB">
                    <w:pPr>
                      <w:autoSpaceDE w:val="0"/>
                      <w:autoSpaceDN w:val="0"/>
                      <w:adjustRightInd w:val="0"/>
                      <w:spacing w:line="241" w:lineRule="atLeast"/>
                      <w:jc w:val="right"/>
                      <w:rPr>
                        <w:rFonts w:ascii="Arial" w:hAnsi="Arial" w:cs="Arial"/>
                        <w:color w:val="000000"/>
                        <w:sz w:val="23"/>
                        <w:szCs w:val="23"/>
                      </w:rPr>
                    </w:pPr>
                    <w:r w:rsidRPr="00E73CA2">
                      <w:rPr>
                        <w:rFonts w:ascii="Arial" w:hAnsi="Arial" w:cs="Arial"/>
                        <w:color w:val="000000"/>
                        <w:sz w:val="23"/>
                        <w:szCs w:val="23"/>
                      </w:rPr>
                      <w:t xml:space="preserve">Tel: +268 2207 </w:t>
                    </w:r>
                    <w:r>
                      <w:rPr>
                        <w:rFonts w:ascii="Arial" w:hAnsi="Arial" w:cs="Arial"/>
                        <w:color w:val="000000"/>
                        <w:sz w:val="23"/>
                        <w:szCs w:val="23"/>
                      </w:rPr>
                      <w:t>7862</w:t>
                    </w:r>
                  </w:p>
                  <w:p w:rsidR="00B76DAB" w:rsidRDefault="00B76DAB" w:rsidP="00B76DAB">
                    <w:pPr>
                      <w:jc w:val="right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E73CA2">
                      <w:rPr>
                        <w:rFonts w:ascii="Arial" w:hAnsi="Arial" w:cs="Arial"/>
                        <w:color w:val="000000"/>
                        <w:sz w:val="23"/>
                        <w:szCs w:val="23"/>
                      </w:rPr>
                      <w:t>+268 2207 8142</w:t>
                    </w:r>
                  </w:p>
                  <w:p w:rsidR="00B76DAB" w:rsidRPr="00B73793" w:rsidRDefault="00B76DAB" w:rsidP="00B76DAB">
                    <w:pPr>
                      <w:spacing w:line="276" w:lineRule="auto"/>
                      <w:jc w:val="right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</w:p>
                  <w:p w:rsidR="00B76DAB" w:rsidRPr="002F2980" w:rsidRDefault="00B76DAB" w:rsidP="00B76DAB">
                    <w:pPr>
                      <w:spacing w:line="276" w:lineRule="auto"/>
                      <w:jc w:val="right"/>
                      <w:rPr>
                        <w:rFonts w:ascii="Times" w:hAnsi="Times"/>
                        <w:sz w:val="20"/>
                        <w:szCs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="00F63244">
      <w:rPr>
        <w:noProof/>
        <w:color w:val="FFFFFF"/>
        <w:lang w:val="en-US"/>
      </w:rPr>
      <w:drawing>
        <wp:inline distT="0" distB="0" distL="0" distR="0">
          <wp:extent cx="1287780" cy="1426210"/>
          <wp:effectExtent l="0" t="0" r="7620" b="2540"/>
          <wp:docPr id="6572950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426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3244" w:rsidRPr="00F63244">
      <w:rPr>
        <w:rFonts w:ascii="Arial" w:hAnsi="Arial" w:cs="Arial"/>
        <w:color w:val="000000"/>
        <w:sz w:val="23"/>
        <w:szCs w:val="23"/>
      </w:rPr>
      <w:t xml:space="preserve"> </w:t>
    </w:r>
    <w:r>
      <w:rPr>
        <w:rFonts w:ascii="Arial" w:hAnsi="Arial" w:cs="Arial"/>
        <w:color w:val="000000"/>
        <w:sz w:val="23"/>
        <w:szCs w:val="23"/>
      </w:rPr>
      <w:t xml:space="preserve">                     </w:t>
    </w:r>
    <w:r>
      <w:rPr>
        <w:noProof/>
        <w:lang w:val="en-US"/>
      </w:rPr>
      <w:drawing>
        <wp:inline distT="0" distB="0" distL="0" distR="0" wp14:anchorId="144B93F1">
          <wp:extent cx="6428740" cy="47625"/>
          <wp:effectExtent l="0" t="0" r="0" b="9525"/>
          <wp:docPr id="136712217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740" cy="47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201DA"/>
    <w:multiLevelType w:val="hybridMultilevel"/>
    <w:tmpl w:val="4D8C73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DE"/>
    <w:rsid w:val="000303CE"/>
    <w:rsid w:val="00032F5B"/>
    <w:rsid w:val="0003480D"/>
    <w:rsid w:val="00056125"/>
    <w:rsid w:val="000711C0"/>
    <w:rsid w:val="000B2D99"/>
    <w:rsid w:val="000B7713"/>
    <w:rsid w:val="000D5362"/>
    <w:rsid w:val="000F4A77"/>
    <w:rsid w:val="0011685F"/>
    <w:rsid w:val="00145F0E"/>
    <w:rsid w:val="001844B6"/>
    <w:rsid w:val="00184983"/>
    <w:rsid w:val="001971E0"/>
    <w:rsid w:val="001D0B20"/>
    <w:rsid w:val="001F10CE"/>
    <w:rsid w:val="001F2DB2"/>
    <w:rsid w:val="001F4A3E"/>
    <w:rsid w:val="00206488"/>
    <w:rsid w:val="002122C8"/>
    <w:rsid w:val="00214D29"/>
    <w:rsid w:val="0022052E"/>
    <w:rsid w:val="00221822"/>
    <w:rsid w:val="00224B54"/>
    <w:rsid w:val="00226A56"/>
    <w:rsid w:val="00275506"/>
    <w:rsid w:val="0029335C"/>
    <w:rsid w:val="00297EC7"/>
    <w:rsid w:val="00297EE3"/>
    <w:rsid w:val="002A2254"/>
    <w:rsid w:val="002C345A"/>
    <w:rsid w:val="002C4755"/>
    <w:rsid w:val="003043AE"/>
    <w:rsid w:val="003158DE"/>
    <w:rsid w:val="00340751"/>
    <w:rsid w:val="00341B81"/>
    <w:rsid w:val="00365C71"/>
    <w:rsid w:val="003774BB"/>
    <w:rsid w:val="003A776D"/>
    <w:rsid w:val="003D0EA0"/>
    <w:rsid w:val="003D7381"/>
    <w:rsid w:val="004201F5"/>
    <w:rsid w:val="0042771F"/>
    <w:rsid w:val="004526E6"/>
    <w:rsid w:val="0047509B"/>
    <w:rsid w:val="004818DE"/>
    <w:rsid w:val="004B5F96"/>
    <w:rsid w:val="004C3483"/>
    <w:rsid w:val="004E2D5B"/>
    <w:rsid w:val="00523133"/>
    <w:rsid w:val="00531981"/>
    <w:rsid w:val="005A29DD"/>
    <w:rsid w:val="005A7792"/>
    <w:rsid w:val="005C68C3"/>
    <w:rsid w:val="005D5E1F"/>
    <w:rsid w:val="005F0146"/>
    <w:rsid w:val="00602ADF"/>
    <w:rsid w:val="00613498"/>
    <w:rsid w:val="00621C7D"/>
    <w:rsid w:val="00625B3E"/>
    <w:rsid w:val="0064095E"/>
    <w:rsid w:val="00652344"/>
    <w:rsid w:val="006528C8"/>
    <w:rsid w:val="006C62F3"/>
    <w:rsid w:val="006E2E9A"/>
    <w:rsid w:val="006F77DA"/>
    <w:rsid w:val="00701E0F"/>
    <w:rsid w:val="0072797A"/>
    <w:rsid w:val="00733630"/>
    <w:rsid w:val="00776AC0"/>
    <w:rsid w:val="00782F2F"/>
    <w:rsid w:val="00790FFE"/>
    <w:rsid w:val="007A71B6"/>
    <w:rsid w:val="007B0D12"/>
    <w:rsid w:val="007D17B0"/>
    <w:rsid w:val="007E5ADC"/>
    <w:rsid w:val="007E68DE"/>
    <w:rsid w:val="00803385"/>
    <w:rsid w:val="0082115B"/>
    <w:rsid w:val="00847A6D"/>
    <w:rsid w:val="0086763E"/>
    <w:rsid w:val="008B4A08"/>
    <w:rsid w:val="008C37CD"/>
    <w:rsid w:val="008C5975"/>
    <w:rsid w:val="008D7517"/>
    <w:rsid w:val="009353D2"/>
    <w:rsid w:val="00945E31"/>
    <w:rsid w:val="0096566A"/>
    <w:rsid w:val="009701A2"/>
    <w:rsid w:val="0097102C"/>
    <w:rsid w:val="00977471"/>
    <w:rsid w:val="009B0A6D"/>
    <w:rsid w:val="009B604E"/>
    <w:rsid w:val="009C3FD9"/>
    <w:rsid w:val="009C63DA"/>
    <w:rsid w:val="009E2041"/>
    <w:rsid w:val="009E7A99"/>
    <w:rsid w:val="00A0196D"/>
    <w:rsid w:val="00A341EC"/>
    <w:rsid w:val="00A475F5"/>
    <w:rsid w:val="00A54699"/>
    <w:rsid w:val="00A91DB7"/>
    <w:rsid w:val="00A9385E"/>
    <w:rsid w:val="00AA17F1"/>
    <w:rsid w:val="00B02BC5"/>
    <w:rsid w:val="00B10F15"/>
    <w:rsid w:val="00B12639"/>
    <w:rsid w:val="00B13C34"/>
    <w:rsid w:val="00B569B2"/>
    <w:rsid w:val="00B76DAB"/>
    <w:rsid w:val="00B82B08"/>
    <w:rsid w:val="00B9305E"/>
    <w:rsid w:val="00B9691A"/>
    <w:rsid w:val="00BA745B"/>
    <w:rsid w:val="00BC4FC0"/>
    <w:rsid w:val="00BD266E"/>
    <w:rsid w:val="00BE5904"/>
    <w:rsid w:val="00C062D5"/>
    <w:rsid w:val="00C43C54"/>
    <w:rsid w:val="00C75AEA"/>
    <w:rsid w:val="00C92F93"/>
    <w:rsid w:val="00CB7AF4"/>
    <w:rsid w:val="00CC485F"/>
    <w:rsid w:val="00CF0DBC"/>
    <w:rsid w:val="00CF6D37"/>
    <w:rsid w:val="00D23D02"/>
    <w:rsid w:val="00D44388"/>
    <w:rsid w:val="00D44587"/>
    <w:rsid w:val="00D52568"/>
    <w:rsid w:val="00D7389D"/>
    <w:rsid w:val="00D772B9"/>
    <w:rsid w:val="00D921FA"/>
    <w:rsid w:val="00DB2AFC"/>
    <w:rsid w:val="00DB46EC"/>
    <w:rsid w:val="00DB47CF"/>
    <w:rsid w:val="00DE680A"/>
    <w:rsid w:val="00E13468"/>
    <w:rsid w:val="00E2592E"/>
    <w:rsid w:val="00E66EE9"/>
    <w:rsid w:val="00E86285"/>
    <w:rsid w:val="00EC0CBA"/>
    <w:rsid w:val="00EE1A71"/>
    <w:rsid w:val="00F056A8"/>
    <w:rsid w:val="00F63244"/>
    <w:rsid w:val="00F723C2"/>
    <w:rsid w:val="00FD1D8D"/>
    <w:rsid w:val="00FD60C3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9C7A7E"/>
  <w14:defaultImageDpi w14:val="0"/>
  <w15:docId w15:val="{237BA00F-ECEF-40BA-8BE9-BA3E2205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8D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D738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Angsana New"/>
      <w:sz w:val="24"/>
      <w:szCs w:val="24"/>
      <w:lang w:val="en-US" w:bidi="th-TH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D7381"/>
    <w:rPr>
      <w:rFonts w:ascii="Times New Roman" w:hAnsi="Times New Roman" w:cs="Angsana New"/>
      <w:sz w:val="24"/>
      <w:szCs w:val="24"/>
      <w:lang w:val="en-US" w:eastAsia="x-none" w:bidi="th-TH"/>
    </w:rPr>
  </w:style>
  <w:style w:type="character" w:styleId="PlaceholderText">
    <w:name w:val="Placeholder Text"/>
    <w:basedOn w:val="DefaultParagraphFont"/>
    <w:uiPriority w:val="99"/>
    <w:semiHidden/>
    <w:rsid w:val="00531981"/>
    <w:rPr>
      <w:rFonts w:cs="Times New Roman"/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014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5F014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F014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5F0146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52344"/>
    <w:rPr>
      <w:rFonts w:cs="Times New Roman"/>
    </w:rPr>
  </w:style>
  <w:style w:type="paragraph" w:styleId="ListParagraph">
    <w:name w:val="List Paragraph"/>
    <w:basedOn w:val="Normal"/>
    <w:uiPriority w:val="34"/>
    <w:qFormat/>
    <w:rsid w:val="000B7713"/>
    <w:pPr>
      <w:spacing w:after="0" w:line="240" w:lineRule="auto"/>
      <w:ind w:left="720"/>
    </w:pPr>
    <w:rPr>
      <w:rFonts w:ascii="Calibri" w:hAnsi="Calibri" w:cs="Calibri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7D17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D17B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D17B0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17B0"/>
    <w:rPr>
      <w:rFonts w:ascii="Segoe UI" w:hAnsi="Segoe UI" w:cs="Segoe UI"/>
      <w:sz w:val="18"/>
      <w:szCs w:val="18"/>
    </w:rPr>
  </w:style>
  <w:style w:type="character" w:styleId="Hyperlink">
    <w:name w:val="Hyperlink"/>
    <w:rsid w:val="00221822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F63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3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1507E-180C-4C05-B321-6B9C68B0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Ignatius Baikwa</dc:creator>
  <cp:keywords/>
  <dc:description/>
  <cp:lastModifiedBy>Town Council</cp:lastModifiedBy>
  <cp:revision>10</cp:revision>
  <cp:lastPrinted>2024-02-19T08:52:00Z</cp:lastPrinted>
  <dcterms:created xsi:type="dcterms:W3CDTF">2024-10-30T08:00:00Z</dcterms:created>
  <dcterms:modified xsi:type="dcterms:W3CDTF">2026-02-03T07:53:00Z</dcterms:modified>
</cp:coreProperties>
</file>